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737" w:rsidRPr="00EA2A37" w:rsidRDefault="005A724C" w:rsidP="00EA2A37">
      <w:pPr>
        <w:jc w:val="center"/>
        <w:rPr>
          <w:b/>
          <w:sz w:val="28"/>
          <w:szCs w:val="28"/>
        </w:rPr>
      </w:pPr>
      <w:r w:rsidRPr="003050F4">
        <w:rPr>
          <w:b/>
          <w:sz w:val="28"/>
          <w:szCs w:val="28"/>
        </w:rPr>
        <w:t>Отчет главы Дзержинского района за 2022 год</w:t>
      </w:r>
    </w:p>
    <w:p w:rsidR="001735A4" w:rsidRDefault="001735A4" w:rsidP="00B44860">
      <w:pPr>
        <w:ind w:firstLine="709"/>
        <w:contextualSpacing/>
        <w:jc w:val="both"/>
        <w:rPr>
          <w:sz w:val="32"/>
          <w:szCs w:val="32"/>
        </w:rPr>
      </w:pPr>
      <w:r>
        <w:rPr>
          <w:sz w:val="32"/>
          <w:szCs w:val="32"/>
        </w:rPr>
        <w:t>2022 год был полон событиями для Дзержинского района. События были и как негативные (весенние пожары</w:t>
      </w:r>
      <w:r w:rsidR="00F177B1">
        <w:rPr>
          <w:sz w:val="32"/>
          <w:szCs w:val="32"/>
        </w:rPr>
        <w:t>, осенняя обстановка с погодой</w:t>
      </w:r>
      <w:r>
        <w:rPr>
          <w:sz w:val="32"/>
          <w:szCs w:val="32"/>
        </w:rPr>
        <w:t xml:space="preserve">), так и позитивные (ввод в эксплуатацию нового детского сада). Кроме того, на всю нашу работу повлияла СВО и последующая мобилизация. </w:t>
      </w:r>
      <w:r w:rsidR="00F177B1">
        <w:rPr>
          <w:sz w:val="32"/>
          <w:szCs w:val="32"/>
        </w:rPr>
        <w:t xml:space="preserve">В этих условиях администрации района пришлось переформатировать работу своих специалистов, взять на себя ряд не свойственных для себя функций. Считаю, что мы справились со всеми сложностями и смогли обеспечить работу района. </w:t>
      </w:r>
    </w:p>
    <w:p w:rsidR="00316737" w:rsidRPr="00B44860" w:rsidRDefault="001735A4" w:rsidP="00B44860">
      <w:pPr>
        <w:ind w:firstLine="709"/>
        <w:contextualSpacing/>
        <w:jc w:val="both"/>
        <w:rPr>
          <w:sz w:val="32"/>
          <w:szCs w:val="32"/>
        </w:rPr>
      </w:pPr>
      <w:r>
        <w:rPr>
          <w:sz w:val="32"/>
          <w:szCs w:val="32"/>
        </w:rPr>
        <w:t>Ко</w:t>
      </w:r>
      <w:r w:rsidR="006C13D6" w:rsidRPr="00B44860">
        <w:rPr>
          <w:sz w:val="32"/>
          <w:szCs w:val="32"/>
        </w:rPr>
        <w:t>личество письменных обращений граждан в 2022 году в сравнении с 2021 годом уменьшилось,</w:t>
      </w:r>
      <w:r w:rsidR="00556F86" w:rsidRPr="00B44860">
        <w:rPr>
          <w:sz w:val="32"/>
          <w:szCs w:val="32"/>
        </w:rPr>
        <w:t xml:space="preserve"> со 146 до 117. </w:t>
      </w:r>
      <w:r w:rsidR="006C13D6" w:rsidRPr="00B44860">
        <w:rPr>
          <w:sz w:val="32"/>
          <w:szCs w:val="32"/>
        </w:rPr>
        <w:t xml:space="preserve"> </w:t>
      </w:r>
      <w:r w:rsidR="00556F86" w:rsidRPr="00B44860">
        <w:rPr>
          <w:sz w:val="32"/>
          <w:szCs w:val="32"/>
        </w:rPr>
        <w:t>В основном это вопросы социальной</w:t>
      </w:r>
      <w:r w:rsidR="006C13D6" w:rsidRPr="00B44860">
        <w:rPr>
          <w:sz w:val="32"/>
          <w:szCs w:val="32"/>
        </w:rPr>
        <w:t xml:space="preserve"> сферы и жилищно-коммунального хозяйства.</w:t>
      </w:r>
      <w:r w:rsidR="00556F86" w:rsidRPr="00B44860">
        <w:rPr>
          <w:sz w:val="32"/>
          <w:szCs w:val="32"/>
        </w:rPr>
        <w:t xml:space="preserve"> 23 обращения связаны с майским пожаром.</w:t>
      </w:r>
    </w:p>
    <w:p w:rsidR="005A724C" w:rsidRPr="00B44860" w:rsidRDefault="005A724C" w:rsidP="00B44860">
      <w:pPr>
        <w:ind w:firstLine="720"/>
        <w:contextualSpacing/>
        <w:jc w:val="center"/>
        <w:rPr>
          <w:b/>
          <w:sz w:val="32"/>
          <w:szCs w:val="32"/>
        </w:rPr>
      </w:pPr>
      <w:r w:rsidRPr="00B44860">
        <w:rPr>
          <w:b/>
          <w:sz w:val="32"/>
          <w:szCs w:val="32"/>
        </w:rPr>
        <w:t>Экономика</w:t>
      </w:r>
    </w:p>
    <w:p w:rsidR="00C14BA5" w:rsidRPr="00B44860" w:rsidRDefault="00556F86" w:rsidP="00B44860">
      <w:pPr>
        <w:pStyle w:val="a6"/>
        <w:ind w:firstLine="709"/>
        <w:contextualSpacing/>
        <w:jc w:val="both"/>
        <w:rPr>
          <w:rStyle w:val="a5"/>
          <w:rFonts w:ascii="Times New Roman" w:hAnsi="Times New Roman" w:cs="Times New Roman"/>
          <w:b w:val="0"/>
          <w:sz w:val="32"/>
          <w:szCs w:val="32"/>
        </w:rPr>
      </w:pPr>
      <w:r w:rsidRPr="00B44860">
        <w:rPr>
          <w:rFonts w:ascii="Times New Roman" w:hAnsi="Times New Roman" w:cs="Times New Roman"/>
          <w:sz w:val="32"/>
          <w:szCs w:val="32"/>
        </w:rPr>
        <w:t xml:space="preserve">В условиях СВО основная работа была сосредоточена на сохранение и развитие производственного, аграрного сектора, малого и среднего бизнеса. </w:t>
      </w:r>
    </w:p>
    <w:p w:rsidR="00C14BA5" w:rsidRPr="00B44860" w:rsidRDefault="00C14BA5" w:rsidP="00B44860">
      <w:pPr>
        <w:pStyle w:val="a6"/>
        <w:ind w:firstLine="709"/>
        <w:contextualSpacing/>
        <w:jc w:val="both"/>
        <w:rPr>
          <w:rStyle w:val="a5"/>
          <w:rFonts w:ascii="Times New Roman" w:hAnsi="Times New Roman" w:cs="Times New Roman"/>
          <w:b w:val="0"/>
          <w:sz w:val="32"/>
          <w:szCs w:val="32"/>
        </w:rPr>
      </w:pPr>
      <w:r w:rsidRPr="00B44860">
        <w:rPr>
          <w:rStyle w:val="a5"/>
          <w:rFonts w:ascii="Times New Roman" w:hAnsi="Times New Roman" w:cs="Times New Roman"/>
          <w:b w:val="0"/>
          <w:sz w:val="32"/>
          <w:szCs w:val="32"/>
        </w:rPr>
        <w:t>Одним из главных инструментов для обеспечения роста и стабилизации экономики и района, повышения благосостояния его граждан является активное участие в р</w:t>
      </w:r>
      <w:r w:rsidR="00F177B1">
        <w:rPr>
          <w:rStyle w:val="a5"/>
          <w:rFonts w:ascii="Times New Roman" w:hAnsi="Times New Roman" w:cs="Times New Roman"/>
          <w:b w:val="0"/>
          <w:sz w:val="32"/>
          <w:szCs w:val="32"/>
        </w:rPr>
        <w:t>еализации краевых, федеральных,</w:t>
      </w:r>
      <w:r w:rsidRPr="00B44860">
        <w:rPr>
          <w:rStyle w:val="a5"/>
          <w:rFonts w:ascii="Times New Roman" w:hAnsi="Times New Roman" w:cs="Times New Roman"/>
          <w:b w:val="0"/>
          <w:sz w:val="32"/>
          <w:szCs w:val="32"/>
        </w:rPr>
        <w:t xml:space="preserve"> муниципальных программ</w:t>
      </w:r>
      <w:r w:rsidR="00F177B1">
        <w:rPr>
          <w:rStyle w:val="a5"/>
          <w:rFonts w:ascii="Times New Roman" w:hAnsi="Times New Roman" w:cs="Times New Roman"/>
          <w:b w:val="0"/>
          <w:sz w:val="32"/>
          <w:szCs w:val="32"/>
        </w:rPr>
        <w:t>, национальных проектах</w:t>
      </w:r>
      <w:r w:rsidRPr="00B44860">
        <w:rPr>
          <w:rStyle w:val="a5"/>
          <w:rFonts w:ascii="Times New Roman" w:hAnsi="Times New Roman" w:cs="Times New Roman"/>
          <w:b w:val="0"/>
          <w:sz w:val="32"/>
          <w:szCs w:val="32"/>
        </w:rPr>
        <w:t>. В результате в прошлом году удалось дополнительно привлечь в район более 164,8 млн. рублей.</w:t>
      </w:r>
    </w:p>
    <w:p w:rsidR="00C14BA5" w:rsidRPr="00B44860" w:rsidRDefault="00C14BA5" w:rsidP="00B44860">
      <w:pPr>
        <w:pStyle w:val="a6"/>
        <w:ind w:firstLine="709"/>
        <w:contextualSpacing/>
        <w:jc w:val="both"/>
        <w:rPr>
          <w:rFonts w:ascii="Times New Roman" w:eastAsia="Times New Roman" w:hAnsi="Times New Roman" w:cs="Times New Roman"/>
          <w:sz w:val="32"/>
          <w:szCs w:val="32"/>
        </w:rPr>
      </w:pPr>
      <w:r w:rsidRPr="00B44860">
        <w:rPr>
          <w:rFonts w:ascii="Times New Roman" w:eastAsia="Times New Roman" w:hAnsi="Times New Roman" w:cs="Times New Roman"/>
          <w:sz w:val="32"/>
          <w:szCs w:val="32"/>
        </w:rPr>
        <w:t xml:space="preserve">По состоянию на 1 января 2022 численность постоянного населения района составляет 12404 человек. </w:t>
      </w:r>
    </w:p>
    <w:p w:rsidR="00F177B1" w:rsidRDefault="0008393F" w:rsidP="00F177B1">
      <w:pPr>
        <w:ind w:firstLine="720"/>
        <w:contextualSpacing/>
        <w:jc w:val="both"/>
        <w:rPr>
          <w:sz w:val="32"/>
          <w:szCs w:val="32"/>
          <w:lang w:eastAsia="ru-RU"/>
        </w:rPr>
      </w:pPr>
      <w:r w:rsidRPr="00032041">
        <w:rPr>
          <w:sz w:val="32"/>
          <w:szCs w:val="32"/>
          <w:lang w:eastAsia="ru-RU"/>
        </w:rPr>
        <w:t>Внутренний валовой продукт</w:t>
      </w:r>
      <w:r w:rsidRPr="00032041">
        <w:rPr>
          <w:b/>
          <w:sz w:val="32"/>
          <w:szCs w:val="32"/>
          <w:lang w:eastAsia="ru-RU"/>
        </w:rPr>
        <w:t xml:space="preserve"> </w:t>
      </w:r>
      <w:r w:rsidRPr="00032041">
        <w:rPr>
          <w:sz w:val="32"/>
          <w:szCs w:val="32"/>
          <w:lang w:eastAsia="ru-RU"/>
        </w:rPr>
        <w:t>составил</w:t>
      </w:r>
      <w:r w:rsidRPr="00032041">
        <w:rPr>
          <w:b/>
          <w:sz w:val="32"/>
          <w:szCs w:val="32"/>
          <w:lang w:eastAsia="ru-RU"/>
        </w:rPr>
        <w:t xml:space="preserve"> </w:t>
      </w:r>
      <w:r w:rsidR="007E43C7" w:rsidRPr="00032041">
        <w:rPr>
          <w:sz w:val="32"/>
          <w:szCs w:val="32"/>
          <w:lang w:eastAsia="ru-RU"/>
        </w:rPr>
        <w:t xml:space="preserve">2825,6 </w:t>
      </w:r>
      <w:r w:rsidR="007E1783" w:rsidRPr="00032041">
        <w:rPr>
          <w:sz w:val="32"/>
          <w:szCs w:val="32"/>
          <w:lang w:eastAsia="ru-RU"/>
        </w:rPr>
        <w:t>млн. рублей, в 2021</w:t>
      </w:r>
      <w:r w:rsidRPr="00032041">
        <w:rPr>
          <w:sz w:val="32"/>
          <w:szCs w:val="32"/>
          <w:lang w:eastAsia="ru-RU"/>
        </w:rPr>
        <w:t xml:space="preserve"> году</w:t>
      </w:r>
      <w:r w:rsidRPr="00032041">
        <w:rPr>
          <w:b/>
          <w:sz w:val="32"/>
          <w:szCs w:val="32"/>
          <w:lang w:eastAsia="ru-RU"/>
        </w:rPr>
        <w:t xml:space="preserve"> - </w:t>
      </w:r>
      <w:r w:rsidR="007E43C7" w:rsidRPr="00032041">
        <w:rPr>
          <w:sz w:val="32"/>
          <w:szCs w:val="32"/>
          <w:lang w:eastAsia="ru-RU"/>
        </w:rPr>
        <w:t>2615</w:t>
      </w:r>
      <w:r w:rsidRPr="00032041">
        <w:rPr>
          <w:sz w:val="32"/>
          <w:szCs w:val="32"/>
          <w:lang w:eastAsia="ru-RU"/>
        </w:rPr>
        <w:t xml:space="preserve"> млн. рублей</w:t>
      </w:r>
      <w:r w:rsidR="00032041">
        <w:rPr>
          <w:sz w:val="32"/>
          <w:szCs w:val="32"/>
          <w:lang w:eastAsia="ru-RU"/>
        </w:rPr>
        <w:t>.</w:t>
      </w:r>
    </w:p>
    <w:p w:rsidR="00F177B1" w:rsidRDefault="00C14BA5" w:rsidP="00F177B1">
      <w:pPr>
        <w:ind w:firstLine="720"/>
        <w:contextualSpacing/>
        <w:jc w:val="both"/>
        <w:rPr>
          <w:sz w:val="32"/>
          <w:szCs w:val="32"/>
        </w:rPr>
      </w:pPr>
      <w:r w:rsidRPr="000D21DD">
        <w:rPr>
          <w:sz w:val="32"/>
          <w:szCs w:val="32"/>
        </w:rPr>
        <w:t xml:space="preserve">Объем выпущенной продукции предприятий промышленного комплекса в 2022 году составил 328,9 млн. рублей, снижение к уровню 2021 года составило 44,5%, снижение </w:t>
      </w:r>
      <w:r w:rsidR="000D21DD" w:rsidRPr="000D21DD">
        <w:rPr>
          <w:sz w:val="32"/>
          <w:szCs w:val="32"/>
        </w:rPr>
        <w:t xml:space="preserve">произошло в следствии падения </w:t>
      </w:r>
      <w:r w:rsidRPr="000D21DD">
        <w:rPr>
          <w:sz w:val="32"/>
          <w:szCs w:val="32"/>
        </w:rPr>
        <w:t xml:space="preserve">объемов производства </w:t>
      </w:r>
      <w:r w:rsidR="000D21DD" w:rsidRPr="000D21DD">
        <w:rPr>
          <w:sz w:val="32"/>
          <w:szCs w:val="32"/>
        </w:rPr>
        <w:t>в лесной отрасли</w:t>
      </w:r>
      <w:r w:rsidRPr="000D21DD">
        <w:rPr>
          <w:sz w:val="32"/>
          <w:szCs w:val="32"/>
        </w:rPr>
        <w:t>.</w:t>
      </w:r>
    </w:p>
    <w:p w:rsidR="00F177B1" w:rsidRDefault="00F177B1" w:rsidP="00F177B1">
      <w:pPr>
        <w:ind w:firstLine="720"/>
        <w:contextualSpacing/>
        <w:jc w:val="both"/>
        <w:rPr>
          <w:sz w:val="32"/>
          <w:szCs w:val="32"/>
        </w:rPr>
      </w:pPr>
      <w:r>
        <w:rPr>
          <w:sz w:val="32"/>
          <w:szCs w:val="32"/>
        </w:rPr>
        <w:t>По состоянию на 1 января 2023</w:t>
      </w:r>
      <w:r w:rsidR="00C14BA5" w:rsidRPr="00B44860">
        <w:rPr>
          <w:sz w:val="32"/>
          <w:szCs w:val="32"/>
        </w:rPr>
        <w:t xml:space="preserve"> года на территории района осуществляют свою деятельность 157 объектов розничной торговли, 3 предприятия общественного питания, 23 объекта бытового обслуживания населения. Насыщенность торговой сети </w:t>
      </w:r>
      <w:r w:rsidR="00C14BA5" w:rsidRPr="00B44860">
        <w:rPr>
          <w:sz w:val="32"/>
          <w:szCs w:val="32"/>
        </w:rPr>
        <w:lastRenderedPageBreak/>
        <w:t>продовольственными и непродовольственными товарами носит устойчивый характер</w:t>
      </w:r>
      <w:r w:rsidR="00C14BA5" w:rsidRPr="004F20A7">
        <w:rPr>
          <w:sz w:val="32"/>
          <w:szCs w:val="32"/>
        </w:rPr>
        <w:t>. Розничный товарооборот за 2022 г</w:t>
      </w:r>
      <w:r w:rsidR="0008393F" w:rsidRPr="004F20A7">
        <w:rPr>
          <w:sz w:val="32"/>
          <w:szCs w:val="32"/>
        </w:rPr>
        <w:t>од составил 1</w:t>
      </w:r>
      <w:r w:rsidR="00032041" w:rsidRPr="004F20A7">
        <w:rPr>
          <w:sz w:val="32"/>
          <w:szCs w:val="32"/>
        </w:rPr>
        <w:t>0</w:t>
      </w:r>
      <w:r w:rsidR="0008393F" w:rsidRPr="004F20A7">
        <w:rPr>
          <w:sz w:val="32"/>
          <w:szCs w:val="32"/>
        </w:rPr>
        <w:t>89,2 млн. рублей</w:t>
      </w:r>
      <w:r w:rsidR="004F20A7" w:rsidRPr="004F20A7">
        <w:rPr>
          <w:sz w:val="32"/>
          <w:szCs w:val="32"/>
        </w:rPr>
        <w:t>, в 2021 году 966,6 млн. рублей</w:t>
      </w:r>
      <w:r w:rsidR="0008393F" w:rsidRPr="004F20A7">
        <w:rPr>
          <w:sz w:val="32"/>
          <w:szCs w:val="32"/>
        </w:rPr>
        <w:t>. О</w:t>
      </w:r>
      <w:r w:rsidR="00C14BA5" w:rsidRPr="004F20A7">
        <w:rPr>
          <w:sz w:val="32"/>
          <w:szCs w:val="32"/>
        </w:rPr>
        <w:t xml:space="preserve">бъем реализации платных услуг населению составил 54,9 мл. рублей, что больше уровня прошлого года на 1,9%. </w:t>
      </w:r>
    </w:p>
    <w:p w:rsidR="00F177B1" w:rsidRDefault="00C14BA5" w:rsidP="00F177B1">
      <w:pPr>
        <w:ind w:firstLine="720"/>
        <w:contextualSpacing/>
        <w:jc w:val="both"/>
        <w:rPr>
          <w:sz w:val="32"/>
          <w:szCs w:val="32"/>
        </w:rPr>
      </w:pPr>
      <w:r w:rsidRPr="00B44860">
        <w:rPr>
          <w:sz w:val="32"/>
          <w:szCs w:val="32"/>
        </w:rPr>
        <w:t>В 2022 году объем инвестиций за счет всех источников финансирования составил 243,423 млн. рублей</w:t>
      </w:r>
      <w:r w:rsidR="0008393F" w:rsidRPr="00B44860">
        <w:rPr>
          <w:sz w:val="32"/>
          <w:szCs w:val="32"/>
        </w:rPr>
        <w:t xml:space="preserve"> (в 2021 году 220,9 млн. рублей)</w:t>
      </w:r>
      <w:r w:rsidRPr="00B44860">
        <w:rPr>
          <w:sz w:val="32"/>
          <w:szCs w:val="32"/>
        </w:rPr>
        <w:t xml:space="preserve">.  Предприятия вкладывают значительные средства в обновление основных средств. </w:t>
      </w:r>
    </w:p>
    <w:p w:rsidR="00F177B1" w:rsidRDefault="00F177B1" w:rsidP="00F177B1">
      <w:pPr>
        <w:ind w:firstLine="720"/>
        <w:contextualSpacing/>
        <w:jc w:val="both"/>
        <w:rPr>
          <w:sz w:val="32"/>
          <w:szCs w:val="32"/>
        </w:rPr>
      </w:pPr>
      <w:r>
        <w:rPr>
          <w:sz w:val="32"/>
          <w:szCs w:val="32"/>
        </w:rPr>
        <w:t>По состоянию на 01.01.2023</w:t>
      </w:r>
      <w:r w:rsidR="00C14BA5" w:rsidRPr="00B44860">
        <w:rPr>
          <w:sz w:val="32"/>
          <w:szCs w:val="32"/>
        </w:rPr>
        <w:t xml:space="preserve"> года в Дзержинском районе свою деятельность осуществляют 283 субъекта малого и среднего предпринимательства, численность занятых в сфере малого бизнеса 1130 человек, что составляет 44,3 % от среднесписочной численности работников списочного состава организаций. </w:t>
      </w:r>
    </w:p>
    <w:p w:rsidR="00F177B1" w:rsidRDefault="00C14BA5" w:rsidP="00F177B1">
      <w:pPr>
        <w:ind w:firstLine="720"/>
        <w:contextualSpacing/>
        <w:jc w:val="both"/>
        <w:rPr>
          <w:sz w:val="32"/>
          <w:szCs w:val="32"/>
        </w:rPr>
      </w:pPr>
      <w:r w:rsidRPr="00B44860">
        <w:rPr>
          <w:sz w:val="32"/>
          <w:szCs w:val="32"/>
        </w:rPr>
        <w:t xml:space="preserve">Структура предприятий по видам экономической деятельности в течение ряда лет остается практически не изменой. В 2022 году на реализацию программных мероприятий направлено 1,835 млн. рублей, Поддержка оказана 9 субъектам малого предпринимательства. Результатом реализации программных мероприятий в 2022 году стало создание на территории района 3 рабочих мест, сохранено 180 рабочих места и привлечение инвестиций 42,4 млн. рублей.  </w:t>
      </w:r>
    </w:p>
    <w:p w:rsidR="00F177B1" w:rsidRDefault="004020D1" w:rsidP="00F177B1">
      <w:pPr>
        <w:ind w:firstLine="720"/>
        <w:contextualSpacing/>
        <w:jc w:val="both"/>
        <w:rPr>
          <w:rFonts w:eastAsia="Calibri"/>
          <w:sz w:val="32"/>
          <w:szCs w:val="32"/>
          <w:lang w:eastAsia="ru-RU"/>
        </w:rPr>
      </w:pPr>
      <w:r w:rsidRPr="00B44860">
        <w:rPr>
          <w:sz w:val="32"/>
          <w:szCs w:val="32"/>
        </w:rPr>
        <w:t>В результате работы межведомственной комиссии по легализации заработной платы дополнительно поступило налога на доходы физических лиц в размере</w:t>
      </w:r>
      <w:r w:rsidRPr="00B44860">
        <w:rPr>
          <w:rFonts w:eastAsia="Calibri"/>
          <w:sz w:val="32"/>
          <w:szCs w:val="32"/>
          <w:lang w:eastAsia="ru-RU"/>
        </w:rPr>
        <w:t xml:space="preserve"> </w:t>
      </w:r>
      <w:r w:rsidR="00C14BA5" w:rsidRPr="00B44860">
        <w:rPr>
          <w:rFonts w:eastAsia="Calibri"/>
          <w:sz w:val="32"/>
          <w:szCs w:val="32"/>
          <w:lang w:eastAsia="ru-RU"/>
        </w:rPr>
        <w:t>2 372 тыс. рублей.</w:t>
      </w:r>
    </w:p>
    <w:p w:rsidR="00F177B1" w:rsidRDefault="000B2512" w:rsidP="00F177B1">
      <w:pPr>
        <w:ind w:firstLine="720"/>
        <w:contextualSpacing/>
        <w:jc w:val="both"/>
        <w:rPr>
          <w:sz w:val="32"/>
          <w:szCs w:val="32"/>
        </w:rPr>
      </w:pPr>
      <w:r w:rsidRPr="00B44860">
        <w:rPr>
          <w:sz w:val="32"/>
          <w:szCs w:val="32"/>
        </w:rPr>
        <w:t>По итогам</w:t>
      </w:r>
      <w:r w:rsidR="00C14BA5" w:rsidRPr="00B44860">
        <w:rPr>
          <w:sz w:val="32"/>
          <w:szCs w:val="32"/>
        </w:rPr>
        <w:t xml:space="preserve"> работы </w:t>
      </w:r>
      <w:r w:rsidR="004020D1" w:rsidRPr="00B44860">
        <w:rPr>
          <w:sz w:val="32"/>
          <w:szCs w:val="32"/>
        </w:rPr>
        <w:t xml:space="preserve">рабочей группы по снижению неформальной занятости, легализации заработной платы, повышению собираемости страховых взносов </w:t>
      </w:r>
      <w:r w:rsidR="00C14BA5" w:rsidRPr="00B44860">
        <w:rPr>
          <w:sz w:val="32"/>
          <w:szCs w:val="32"/>
        </w:rPr>
        <w:t>заключены 14 трудовых договора с работниками, с которыми они ранее не были заключены, дополнительно в бюджет поступил один миллион девяносто три тысячи рублей, в том числе налог на доходы с физических лиц 337 тыс. рублей.</w:t>
      </w:r>
    </w:p>
    <w:p w:rsidR="00F177B1" w:rsidRDefault="000B2512" w:rsidP="00F177B1">
      <w:pPr>
        <w:ind w:firstLine="720"/>
        <w:contextualSpacing/>
        <w:jc w:val="both"/>
        <w:rPr>
          <w:sz w:val="32"/>
          <w:szCs w:val="32"/>
        </w:rPr>
      </w:pPr>
      <w:r w:rsidRPr="00B44860">
        <w:rPr>
          <w:sz w:val="32"/>
          <w:szCs w:val="32"/>
        </w:rPr>
        <w:t xml:space="preserve">В 2022 году сохранена положительная динамика роста доходной части населения. Среднемесячная заработная плата составила 40450 рублей и выросла на 12,5 % к уровню 2021 года.  </w:t>
      </w:r>
      <w:r w:rsidR="00C14BA5" w:rsidRPr="00B44860">
        <w:rPr>
          <w:sz w:val="32"/>
          <w:szCs w:val="32"/>
        </w:rPr>
        <w:t xml:space="preserve">Прирост денежных доходов населения составил 12,5 %, денежные </w:t>
      </w:r>
      <w:r w:rsidR="00C14BA5" w:rsidRPr="00B44860">
        <w:rPr>
          <w:sz w:val="32"/>
          <w:szCs w:val="32"/>
        </w:rPr>
        <w:lastRenderedPageBreak/>
        <w:t>доходы населения в расчете на 1 жителя в месяц возросли с 16 683,1 рублей в 2021 году до 18 809,7 рублей в 2022 год</w:t>
      </w:r>
      <w:r w:rsidR="00F177B1">
        <w:rPr>
          <w:sz w:val="32"/>
          <w:szCs w:val="32"/>
        </w:rPr>
        <w:t>у.  В экономике района занято 4</w:t>
      </w:r>
      <w:r w:rsidR="00C14BA5" w:rsidRPr="00B44860">
        <w:rPr>
          <w:sz w:val="32"/>
          <w:szCs w:val="32"/>
        </w:rPr>
        <w:t>477 человек. Численность официально зарегистрированных безработных по итогам года составила 274 человека.  Уровень зарегистрированной безработицы составляет 0,95 %.  Трудоустроено через центр занятости 366 человек.</w:t>
      </w:r>
    </w:p>
    <w:p w:rsidR="000F24D3" w:rsidRPr="00B44860" w:rsidRDefault="00C14BA5" w:rsidP="00F177B1">
      <w:pPr>
        <w:ind w:firstLine="720"/>
        <w:contextualSpacing/>
        <w:jc w:val="both"/>
        <w:rPr>
          <w:sz w:val="32"/>
          <w:szCs w:val="32"/>
        </w:rPr>
      </w:pPr>
      <w:r w:rsidRPr="00B44860">
        <w:rPr>
          <w:sz w:val="32"/>
          <w:szCs w:val="32"/>
        </w:rPr>
        <w:t>В 2022 году на краевом смотре - конкурсе за лучшую организацию работы по охране труда район среди муниципальных образований края занял третье место в номинации «Лучший муниципальный район Красноярского края по организации работы в области охраны труда», в номинации «За высокую социальную эффективность и развитие социального партне</w:t>
      </w:r>
      <w:r w:rsidR="000B2512" w:rsidRPr="00B44860">
        <w:rPr>
          <w:sz w:val="32"/>
          <w:szCs w:val="32"/>
        </w:rPr>
        <w:t>рства район занял второе место. В</w:t>
      </w:r>
      <w:r w:rsidRPr="00B44860">
        <w:rPr>
          <w:sz w:val="32"/>
          <w:szCs w:val="32"/>
        </w:rPr>
        <w:t xml:space="preserve"> районе действует 39 коллективных договоров и три территориальных соглашения.</w:t>
      </w:r>
    </w:p>
    <w:p w:rsidR="006C13D6" w:rsidRPr="00B44860" w:rsidRDefault="005A724C" w:rsidP="00B44860">
      <w:pPr>
        <w:contextualSpacing/>
        <w:jc w:val="center"/>
        <w:rPr>
          <w:b/>
          <w:sz w:val="32"/>
          <w:szCs w:val="32"/>
          <w:lang w:eastAsia="ru-RU"/>
        </w:rPr>
      </w:pPr>
      <w:r w:rsidRPr="00B44860">
        <w:rPr>
          <w:b/>
          <w:sz w:val="32"/>
          <w:szCs w:val="32"/>
          <w:lang w:eastAsia="ru-RU"/>
        </w:rPr>
        <w:t xml:space="preserve">Муниципальный </w:t>
      </w:r>
      <w:r w:rsidR="000B2512" w:rsidRPr="00B44860">
        <w:rPr>
          <w:b/>
          <w:sz w:val="32"/>
          <w:szCs w:val="32"/>
          <w:lang w:eastAsia="ru-RU"/>
        </w:rPr>
        <w:t>заказ</w:t>
      </w:r>
    </w:p>
    <w:p w:rsidR="006C13D6" w:rsidRPr="00B44860" w:rsidRDefault="006C13D6" w:rsidP="00B44860">
      <w:pPr>
        <w:pStyle w:val="a6"/>
        <w:ind w:firstLine="709"/>
        <w:contextualSpacing/>
        <w:jc w:val="both"/>
        <w:rPr>
          <w:rFonts w:ascii="Times New Roman" w:eastAsia="Times New Roman" w:hAnsi="Times New Roman" w:cs="Times New Roman"/>
          <w:sz w:val="32"/>
          <w:szCs w:val="32"/>
        </w:rPr>
      </w:pPr>
      <w:r w:rsidRPr="00B44860">
        <w:rPr>
          <w:rFonts w:ascii="Times New Roman" w:eastAsia="Times New Roman" w:hAnsi="Times New Roman" w:cs="Times New Roman"/>
          <w:sz w:val="32"/>
          <w:szCs w:val="32"/>
        </w:rPr>
        <w:t>В 2022 году администрацией района проведено 24 закупки конкурентными способами, заключено 22 муниципальных контракта на общу</w:t>
      </w:r>
      <w:r w:rsidR="00F14DFF" w:rsidRPr="00B44860">
        <w:rPr>
          <w:rFonts w:ascii="Times New Roman" w:eastAsia="Times New Roman" w:hAnsi="Times New Roman" w:cs="Times New Roman"/>
          <w:sz w:val="32"/>
          <w:szCs w:val="32"/>
        </w:rPr>
        <w:t xml:space="preserve">ю сумму 17 275,79 тыс. рублей. </w:t>
      </w:r>
    </w:p>
    <w:p w:rsidR="006C13D6" w:rsidRPr="00B44860" w:rsidRDefault="006C13D6" w:rsidP="00B44860">
      <w:pPr>
        <w:pStyle w:val="a6"/>
        <w:ind w:firstLine="709"/>
        <w:contextualSpacing/>
        <w:jc w:val="both"/>
        <w:rPr>
          <w:rFonts w:ascii="Times New Roman" w:eastAsia="Times New Roman" w:hAnsi="Times New Roman" w:cs="Times New Roman"/>
          <w:sz w:val="32"/>
          <w:szCs w:val="32"/>
        </w:rPr>
      </w:pPr>
      <w:r w:rsidRPr="00B44860">
        <w:rPr>
          <w:rFonts w:ascii="Times New Roman" w:eastAsia="Times New Roman" w:hAnsi="Times New Roman" w:cs="Times New Roman"/>
          <w:sz w:val="32"/>
          <w:szCs w:val="32"/>
        </w:rPr>
        <w:t>Общая сумма экономии бюджетны</w:t>
      </w:r>
      <w:r w:rsidR="00F177B1">
        <w:rPr>
          <w:rFonts w:ascii="Times New Roman" w:eastAsia="Times New Roman" w:hAnsi="Times New Roman" w:cs="Times New Roman"/>
          <w:sz w:val="32"/>
          <w:szCs w:val="32"/>
        </w:rPr>
        <w:t xml:space="preserve">х средств в 2022 году составила </w:t>
      </w:r>
      <w:r w:rsidRPr="00B44860">
        <w:rPr>
          <w:rFonts w:ascii="Times New Roman" w:eastAsia="Times New Roman" w:hAnsi="Times New Roman" w:cs="Times New Roman"/>
          <w:sz w:val="32"/>
          <w:szCs w:val="32"/>
        </w:rPr>
        <w:t>2 419,83 тыс. рублей.</w:t>
      </w:r>
    </w:p>
    <w:p w:rsidR="006C13D6" w:rsidRPr="00B44860" w:rsidRDefault="006C13D6" w:rsidP="00B44860">
      <w:pPr>
        <w:pStyle w:val="a6"/>
        <w:ind w:firstLine="709"/>
        <w:contextualSpacing/>
        <w:jc w:val="both"/>
        <w:rPr>
          <w:rFonts w:ascii="Times New Roman" w:eastAsia="Times New Roman" w:hAnsi="Times New Roman" w:cs="Times New Roman"/>
          <w:sz w:val="32"/>
          <w:szCs w:val="32"/>
        </w:rPr>
      </w:pPr>
      <w:r w:rsidRPr="00B44860">
        <w:rPr>
          <w:rFonts w:ascii="Times New Roman" w:eastAsia="Times New Roman" w:hAnsi="Times New Roman" w:cs="Times New Roman"/>
          <w:sz w:val="32"/>
          <w:szCs w:val="32"/>
        </w:rPr>
        <w:t xml:space="preserve">Администрацией района, как уполномоченным органом по проведению закупок конкурентными способами, проведено 29 электронных аукционов. Заказчиками (Сельсоветы Дзержинского района, отдел муниципального имущества и земельных отношений администрации Дзержинского района, МБОУ Дзержинского района) заключено 14 муниципальных контрактов на общую сумму 23 625,61 тыс. руб. </w:t>
      </w:r>
    </w:p>
    <w:p w:rsidR="002E569D" w:rsidRPr="00B44860" w:rsidRDefault="006C13D6" w:rsidP="00B44860">
      <w:pPr>
        <w:pStyle w:val="a6"/>
        <w:ind w:firstLine="709"/>
        <w:contextualSpacing/>
        <w:jc w:val="both"/>
        <w:rPr>
          <w:rFonts w:ascii="Times New Roman" w:eastAsia="Times New Roman" w:hAnsi="Times New Roman" w:cs="Times New Roman"/>
          <w:sz w:val="32"/>
          <w:szCs w:val="32"/>
        </w:rPr>
      </w:pPr>
      <w:r w:rsidRPr="00B44860">
        <w:rPr>
          <w:rFonts w:ascii="Times New Roman" w:eastAsia="Times New Roman" w:hAnsi="Times New Roman" w:cs="Times New Roman"/>
          <w:sz w:val="32"/>
          <w:szCs w:val="32"/>
        </w:rPr>
        <w:t xml:space="preserve">МКУ «Центр по осуществлению закупок» разместил 10 закупок на сумму 25 197,55 тыс. рублей. Заключено 10 контрактов на сумму 23 896,07 тыс. рублей. Экономия в результате торгов составила 1 301,48тыс. рублей. </w:t>
      </w:r>
      <w:r w:rsidR="00580BCA" w:rsidRPr="00B44860">
        <w:rPr>
          <w:rFonts w:ascii="Times New Roman" w:eastAsia="Times New Roman" w:hAnsi="Times New Roman" w:cs="Times New Roman"/>
          <w:sz w:val="32"/>
          <w:szCs w:val="32"/>
        </w:rPr>
        <w:t>Всего заключено учреждением 26 контрактов на сумму 26888</w:t>
      </w:r>
      <w:r w:rsidR="00433B02" w:rsidRPr="00B44860">
        <w:rPr>
          <w:rFonts w:ascii="Times New Roman" w:eastAsia="Times New Roman" w:hAnsi="Times New Roman" w:cs="Times New Roman"/>
          <w:sz w:val="32"/>
          <w:szCs w:val="32"/>
        </w:rPr>
        <w:t>,1 тыс. рублей.</w:t>
      </w:r>
      <w:r w:rsidR="00580BCA" w:rsidRPr="00B44860">
        <w:rPr>
          <w:rFonts w:ascii="Times New Roman" w:eastAsia="Times New Roman" w:hAnsi="Times New Roman" w:cs="Times New Roman"/>
          <w:sz w:val="32"/>
          <w:szCs w:val="32"/>
        </w:rPr>
        <w:t xml:space="preserve">  </w:t>
      </w:r>
    </w:p>
    <w:p w:rsidR="000D4386" w:rsidRPr="00B44860" w:rsidRDefault="002E569D" w:rsidP="00B44860">
      <w:pPr>
        <w:pStyle w:val="a6"/>
        <w:ind w:firstLine="709"/>
        <w:contextualSpacing/>
        <w:jc w:val="both"/>
        <w:rPr>
          <w:rFonts w:ascii="Times New Roman" w:eastAsia="Times New Roman" w:hAnsi="Times New Roman" w:cs="Times New Roman"/>
          <w:sz w:val="32"/>
          <w:szCs w:val="32"/>
        </w:rPr>
      </w:pPr>
      <w:r w:rsidRPr="00B44860">
        <w:rPr>
          <w:rFonts w:ascii="Times New Roman" w:eastAsia="Times New Roman" w:hAnsi="Times New Roman" w:cs="Times New Roman"/>
          <w:sz w:val="32"/>
          <w:szCs w:val="32"/>
        </w:rPr>
        <w:t>Д</w:t>
      </w:r>
      <w:r w:rsidR="00433B02" w:rsidRPr="00B44860">
        <w:rPr>
          <w:rFonts w:ascii="Times New Roman" w:hAnsi="Times New Roman" w:cs="Times New Roman"/>
          <w:sz w:val="32"/>
          <w:szCs w:val="32"/>
        </w:rPr>
        <w:t>ва</w:t>
      </w:r>
      <w:r w:rsidR="000D4386" w:rsidRPr="00B44860">
        <w:rPr>
          <w:rFonts w:ascii="Times New Roman" w:hAnsi="Times New Roman" w:cs="Times New Roman"/>
          <w:sz w:val="32"/>
          <w:szCs w:val="32"/>
        </w:rPr>
        <w:t xml:space="preserve"> муниципальных контракта не исп</w:t>
      </w:r>
      <w:r w:rsidRPr="00B44860">
        <w:rPr>
          <w:rFonts w:ascii="Times New Roman" w:hAnsi="Times New Roman" w:cs="Times New Roman"/>
          <w:sz w:val="32"/>
          <w:szCs w:val="32"/>
        </w:rPr>
        <w:t>олнены в полном объёме</w:t>
      </w:r>
      <w:r w:rsidR="000D4386" w:rsidRPr="00B44860">
        <w:rPr>
          <w:rFonts w:ascii="Times New Roman" w:hAnsi="Times New Roman" w:cs="Times New Roman"/>
          <w:sz w:val="32"/>
          <w:szCs w:val="32"/>
        </w:rPr>
        <w:t>:</w:t>
      </w:r>
    </w:p>
    <w:p w:rsidR="00492C0A" w:rsidRDefault="000D4386" w:rsidP="00492C0A">
      <w:pPr>
        <w:keepNext/>
        <w:contextualSpacing/>
        <w:jc w:val="both"/>
        <w:rPr>
          <w:sz w:val="32"/>
          <w:szCs w:val="32"/>
          <w:shd w:val="clear" w:color="auto" w:fill="F8F8F8"/>
        </w:rPr>
      </w:pPr>
      <w:r w:rsidRPr="00B44860">
        <w:rPr>
          <w:sz w:val="32"/>
          <w:szCs w:val="32"/>
        </w:rPr>
        <w:t>1. Муниципальный контракт «У</w:t>
      </w:r>
      <w:r w:rsidRPr="00B44860">
        <w:rPr>
          <w:rStyle w:val="FontStyle14"/>
          <w:rFonts w:eastAsiaTheme="majorEastAsia"/>
          <w:sz w:val="32"/>
          <w:szCs w:val="32"/>
        </w:rPr>
        <w:t>стройство нового плоскостного сооружения (футбольное поле)</w:t>
      </w:r>
      <w:r w:rsidRPr="00B44860">
        <w:rPr>
          <w:sz w:val="32"/>
          <w:szCs w:val="32"/>
          <w:lang w:bidi="mr-IN"/>
        </w:rPr>
        <w:t xml:space="preserve"> по ул. Чехова 40 в с. Дзержинское на </w:t>
      </w:r>
      <w:r w:rsidRPr="00B44860">
        <w:rPr>
          <w:sz w:val="32"/>
          <w:szCs w:val="32"/>
          <w:lang w:bidi="mr-IN"/>
        </w:rPr>
        <w:lastRenderedPageBreak/>
        <w:t>сумму 4 029 750,00</w:t>
      </w:r>
      <w:r w:rsidR="002E569D" w:rsidRPr="00B44860">
        <w:rPr>
          <w:sz w:val="32"/>
          <w:szCs w:val="32"/>
          <w:lang w:bidi="mr-IN"/>
        </w:rPr>
        <w:t xml:space="preserve"> рублей.</w:t>
      </w:r>
      <w:r w:rsidRPr="00B44860">
        <w:rPr>
          <w:sz w:val="32"/>
          <w:szCs w:val="32"/>
          <w:shd w:val="clear" w:color="auto" w:fill="F8F8F8"/>
        </w:rPr>
        <w:t xml:space="preserve"> Подрядчик ООО «А7» обязуется исполнить невыполненные обязательства по контракту в 2023 году.</w:t>
      </w:r>
    </w:p>
    <w:p w:rsidR="006C13D6" w:rsidRPr="00B44860" w:rsidRDefault="000D4386" w:rsidP="00492C0A">
      <w:pPr>
        <w:keepNext/>
        <w:contextualSpacing/>
        <w:jc w:val="both"/>
        <w:rPr>
          <w:sz w:val="32"/>
          <w:szCs w:val="32"/>
          <w:lang w:bidi="mr-IN"/>
        </w:rPr>
      </w:pPr>
      <w:r w:rsidRPr="00B44860">
        <w:rPr>
          <w:sz w:val="32"/>
          <w:szCs w:val="32"/>
          <w:shd w:val="clear" w:color="auto" w:fill="F8F8F8"/>
        </w:rPr>
        <w:t xml:space="preserve">2.  Муниципальный </w:t>
      </w:r>
      <w:r w:rsidR="00AB3418" w:rsidRPr="00B44860">
        <w:rPr>
          <w:sz w:val="32"/>
          <w:szCs w:val="32"/>
          <w:shd w:val="clear" w:color="auto" w:fill="F8F8F8"/>
        </w:rPr>
        <w:t xml:space="preserve">контракт </w:t>
      </w:r>
      <w:r w:rsidR="00AB3418" w:rsidRPr="00B44860">
        <w:rPr>
          <w:sz w:val="32"/>
          <w:szCs w:val="32"/>
        </w:rPr>
        <w:t>на</w:t>
      </w:r>
      <w:r w:rsidRPr="00B44860">
        <w:rPr>
          <w:rStyle w:val="FontStyle14"/>
          <w:sz w:val="32"/>
          <w:szCs w:val="32"/>
        </w:rPr>
        <w:t xml:space="preserve"> </w:t>
      </w:r>
      <w:r w:rsidRPr="00B44860">
        <w:rPr>
          <w:sz w:val="32"/>
          <w:szCs w:val="32"/>
        </w:rPr>
        <w:t xml:space="preserve">выполнение работ по ликвидации последствий чрезвычайной ситуации в части транспортирования отходов с территории земельных участков, пострадавших в следствии пожара 07.05.2022 года в с. </w:t>
      </w:r>
      <w:proofErr w:type="spellStart"/>
      <w:r w:rsidRPr="00B44860">
        <w:rPr>
          <w:sz w:val="32"/>
          <w:szCs w:val="32"/>
        </w:rPr>
        <w:t>Курай</w:t>
      </w:r>
      <w:proofErr w:type="spellEnd"/>
      <w:r w:rsidRPr="00B44860">
        <w:rPr>
          <w:sz w:val="32"/>
          <w:szCs w:val="32"/>
        </w:rPr>
        <w:t xml:space="preserve">, д. </w:t>
      </w:r>
      <w:proofErr w:type="spellStart"/>
      <w:r w:rsidRPr="00B44860">
        <w:rPr>
          <w:sz w:val="32"/>
          <w:szCs w:val="32"/>
        </w:rPr>
        <w:t>Ашпатск</w:t>
      </w:r>
      <w:proofErr w:type="spellEnd"/>
      <w:r w:rsidRPr="00B44860">
        <w:rPr>
          <w:sz w:val="32"/>
          <w:szCs w:val="32"/>
        </w:rPr>
        <w:t xml:space="preserve"> </w:t>
      </w:r>
      <w:proofErr w:type="spellStart"/>
      <w:r w:rsidRPr="00B44860">
        <w:rPr>
          <w:sz w:val="32"/>
          <w:szCs w:val="32"/>
        </w:rPr>
        <w:t>Курайского</w:t>
      </w:r>
      <w:proofErr w:type="spellEnd"/>
      <w:r w:rsidRPr="00B44860">
        <w:rPr>
          <w:sz w:val="32"/>
          <w:szCs w:val="32"/>
        </w:rPr>
        <w:t xml:space="preserve"> сельсовета на сумму 5 262 557,</w:t>
      </w:r>
      <w:r w:rsidR="002E569D" w:rsidRPr="00B44860">
        <w:rPr>
          <w:sz w:val="32"/>
          <w:szCs w:val="32"/>
        </w:rPr>
        <w:t>38 рублей.</w:t>
      </w:r>
      <w:r w:rsidRPr="00B44860">
        <w:rPr>
          <w:sz w:val="32"/>
          <w:szCs w:val="32"/>
        </w:rPr>
        <w:t xml:space="preserve"> </w:t>
      </w:r>
      <w:r w:rsidR="00AB3418" w:rsidRPr="00B44860">
        <w:rPr>
          <w:sz w:val="32"/>
          <w:szCs w:val="32"/>
        </w:rPr>
        <w:t xml:space="preserve">Он также </w:t>
      </w:r>
      <w:r w:rsidRPr="00B44860">
        <w:rPr>
          <w:sz w:val="32"/>
          <w:szCs w:val="32"/>
        </w:rPr>
        <w:t xml:space="preserve">исполнен частично, </w:t>
      </w:r>
      <w:r w:rsidR="00AB3418" w:rsidRPr="00B44860">
        <w:rPr>
          <w:sz w:val="32"/>
          <w:szCs w:val="32"/>
        </w:rPr>
        <w:t xml:space="preserve">работы будут завершены в текущем году.   </w:t>
      </w:r>
    </w:p>
    <w:p w:rsidR="005A724C" w:rsidRPr="00B44860" w:rsidRDefault="005A724C" w:rsidP="00B44860">
      <w:pPr>
        <w:contextualSpacing/>
        <w:jc w:val="center"/>
        <w:rPr>
          <w:sz w:val="32"/>
          <w:szCs w:val="32"/>
        </w:rPr>
      </w:pPr>
      <w:r w:rsidRPr="00B44860">
        <w:rPr>
          <w:b/>
          <w:sz w:val="32"/>
          <w:szCs w:val="32"/>
          <w:lang w:eastAsia="ru-RU"/>
        </w:rPr>
        <w:t>Сельское хозяйство</w:t>
      </w:r>
    </w:p>
    <w:p w:rsidR="006C13D6" w:rsidRPr="007E1783" w:rsidRDefault="006C13D6" w:rsidP="00492C0A">
      <w:pPr>
        <w:ind w:firstLine="851"/>
        <w:contextualSpacing/>
        <w:jc w:val="both"/>
        <w:rPr>
          <w:sz w:val="32"/>
          <w:szCs w:val="32"/>
          <w:lang w:eastAsia="ru-RU"/>
        </w:rPr>
      </w:pPr>
      <w:r w:rsidRPr="007E1783">
        <w:rPr>
          <w:sz w:val="32"/>
          <w:szCs w:val="32"/>
          <w:lang w:eastAsia="ru-RU"/>
        </w:rPr>
        <w:t>За 2022 год объем произве</w:t>
      </w:r>
      <w:r w:rsidR="00E17258" w:rsidRPr="007E1783">
        <w:rPr>
          <w:sz w:val="32"/>
          <w:szCs w:val="32"/>
          <w:lang w:eastAsia="ru-RU"/>
        </w:rPr>
        <w:t>денной продукции составил 1</w:t>
      </w:r>
      <w:r w:rsidR="00492C0A">
        <w:rPr>
          <w:sz w:val="32"/>
          <w:szCs w:val="32"/>
          <w:lang w:eastAsia="ru-RU"/>
        </w:rPr>
        <w:t> </w:t>
      </w:r>
      <w:r w:rsidR="00E17258" w:rsidRPr="007E1783">
        <w:rPr>
          <w:sz w:val="32"/>
          <w:szCs w:val="32"/>
          <w:lang w:eastAsia="ru-RU"/>
        </w:rPr>
        <w:t>111</w:t>
      </w:r>
      <w:r w:rsidR="00492C0A">
        <w:rPr>
          <w:sz w:val="32"/>
          <w:szCs w:val="32"/>
          <w:lang w:eastAsia="ru-RU"/>
        </w:rPr>
        <w:t xml:space="preserve"> </w:t>
      </w:r>
      <w:r w:rsidR="00E17258" w:rsidRPr="007E1783">
        <w:rPr>
          <w:sz w:val="32"/>
          <w:szCs w:val="32"/>
          <w:lang w:eastAsia="ru-RU"/>
        </w:rPr>
        <w:t>961 тыс. рублей (</w:t>
      </w:r>
      <w:r w:rsidRPr="007E1783">
        <w:rPr>
          <w:sz w:val="32"/>
          <w:szCs w:val="32"/>
          <w:lang w:eastAsia="ru-RU"/>
        </w:rPr>
        <w:t>2021 году объем произведенной продукции со</w:t>
      </w:r>
      <w:r w:rsidR="00AB3418" w:rsidRPr="007E1783">
        <w:rPr>
          <w:sz w:val="32"/>
          <w:szCs w:val="32"/>
          <w:lang w:eastAsia="ru-RU"/>
        </w:rPr>
        <w:t>ставил   1</w:t>
      </w:r>
      <w:r w:rsidR="00492C0A">
        <w:rPr>
          <w:sz w:val="32"/>
          <w:szCs w:val="32"/>
          <w:lang w:eastAsia="ru-RU"/>
        </w:rPr>
        <w:t> </w:t>
      </w:r>
      <w:r w:rsidR="00AB3418" w:rsidRPr="007E1783">
        <w:rPr>
          <w:sz w:val="32"/>
          <w:szCs w:val="32"/>
          <w:lang w:eastAsia="ru-RU"/>
        </w:rPr>
        <w:t>030</w:t>
      </w:r>
      <w:r w:rsidR="00492C0A">
        <w:rPr>
          <w:sz w:val="32"/>
          <w:szCs w:val="32"/>
          <w:lang w:eastAsia="ru-RU"/>
        </w:rPr>
        <w:t xml:space="preserve"> </w:t>
      </w:r>
      <w:r w:rsidR="00AB3418" w:rsidRPr="007E1783">
        <w:rPr>
          <w:sz w:val="32"/>
          <w:szCs w:val="32"/>
          <w:lang w:eastAsia="ru-RU"/>
        </w:rPr>
        <w:t>000 тыс. рублей</w:t>
      </w:r>
      <w:r w:rsidR="00E17258" w:rsidRPr="007E1783">
        <w:rPr>
          <w:sz w:val="32"/>
          <w:szCs w:val="32"/>
          <w:lang w:eastAsia="ru-RU"/>
        </w:rPr>
        <w:t>), из них КФХ произвели продукции на 119315 тыс. рублей, ИП -61273 тыс. рублей, кооперативы -29214 тыс. рублей</w:t>
      </w:r>
      <w:r w:rsidR="007E1783" w:rsidRPr="007E1783">
        <w:rPr>
          <w:sz w:val="32"/>
          <w:szCs w:val="32"/>
          <w:lang w:eastAsia="ru-RU"/>
        </w:rPr>
        <w:t>, сельхозпредприятия -902159 тыс. рублей</w:t>
      </w:r>
      <w:r w:rsidR="00AB3418" w:rsidRPr="007E1783">
        <w:rPr>
          <w:sz w:val="32"/>
          <w:szCs w:val="32"/>
          <w:lang w:eastAsia="ru-RU"/>
        </w:rPr>
        <w:t>.</w:t>
      </w:r>
      <w:r w:rsidR="00E17258" w:rsidRPr="007E1783">
        <w:rPr>
          <w:sz w:val="32"/>
          <w:szCs w:val="32"/>
          <w:lang w:eastAsia="ru-RU"/>
        </w:rPr>
        <w:t xml:space="preserve"> </w:t>
      </w:r>
    </w:p>
    <w:p w:rsidR="006C13D6" w:rsidRPr="00B44860" w:rsidRDefault="006C13D6" w:rsidP="00492C0A">
      <w:pPr>
        <w:ind w:firstLine="851"/>
        <w:contextualSpacing/>
        <w:jc w:val="both"/>
        <w:rPr>
          <w:sz w:val="32"/>
          <w:szCs w:val="32"/>
          <w:lang w:eastAsia="ru-RU"/>
        </w:rPr>
      </w:pPr>
      <w:r w:rsidRPr="00B44860">
        <w:rPr>
          <w:sz w:val="32"/>
          <w:szCs w:val="32"/>
          <w:lang w:eastAsia="ru-RU"/>
        </w:rPr>
        <w:t>Посевные площади, занятые зерновыми в 2022 году составили 39967 га, уборочная площадь составила 36742га. 3225га списаны в связи с гибелью от неблагоприятных метеорологических условий.</w:t>
      </w:r>
    </w:p>
    <w:p w:rsidR="006C13D6" w:rsidRPr="00B44860" w:rsidRDefault="006C13D6" w:rsidP="00492C0A">
      <w:pPr>
        <w:ind w:firstLine="851"/>
        <w:contextualSpacing/>
        <w:jc w:val="both"/>
        <w:rPr>
          <w:sz w:val="32"/>
          <w:szCs w:val="32"/>
          <w:lang w:eastAsia="ru-RU"/>
        </w:rPr>
      </w:pPr>
      <w:r w:rsidRPr="00B44860">
        <w:rPr>
          <w:sz w:val="32"/>
          <w:szCs w:val="32"/>
          <w:lang w:eastAsia="ru-RU"/>
        </w:rPr>
        <w:t>Валовой сбор зерна составил 103144,7 тонны. Урожайность в бунк</w:t>
      </w:r>
      <w:r w:rsidR="00AB3418" w:rsidRPr="00B44860">
        <w:rPr>
          <w:sz w:val="32"/>
          <w:szCs w:val="32"/>
          <w:lang w:eastAsia="ru-RU"/>
        </w:rPr>
        <w:t>ерном весе составила 28,1 ц/га (</w:t>
      </w:r>
      <w:r w:rsidRPr="00B44860">
        <w:rPr>
          <w:sz w:val="32"/>
          <w:szCs w:val="32"/>
          <w:lang w:eastAsia="ru-RU"/>
        </w:rPr>
        <w:t>в 2021 году валовой сбор составил 99318,2 тонн, урожайность 25,2 ц/га, посевная площадь зерновых культур 39378 га</w:t>
      </w:r>
      <w:r w:rsidR="00AB3418" w:rsidRPr="00B44860">
        <w:rPr>
          <w:sz w:val="32"/>
          <w:szCs w:val="32"/>
          <w:lang w:eastAsia="ru-RU"/>
        </w:rPr>
        <w:t>)</w:t>
      </w:r>
      <w:r w:rsidRPr="00B44860">
        <w:rPr>
          <w:sz w:val="32"/>
          <w:szCs w:val="32"/>
          <w:lang w:eastAsia="ru-RU"/>
        </w:rPr>
        <w:t>.</w:t>
      </w:r>
    </w:p>
    <w:p w:rsidR="006C13D6" w:rsidRPr="00B44860" w:rsidRDefault="006C13D6" w:rsidP="00492C0A">
      <w:pPr>
        <w:ind w:firstLine="851"/>
        <w:contextualSpacing/>
        <w:jc w:val="both"/>
        <w:rPr>
          <w:sz w:val="32"/>
          <w:szCs w:val="32"/>
          <w:lang w:eastAsia="ru-RU"/>
        </w:rPr>
      </w:pPr>
      <w:r w:rsidRPr="00B44860">
        <w:rPr>
          <w:sz w:val="32"/>
          <w:szCs w:val="32"/>
          <w:lang w:eastAsia="ru-RU"/>
        </w:rPr>
        <w:t>Под урожай 2023 года подготовлено земли 39006 га, в т. ч. паров 20006га, зяби 19000га.</w:t>
      </w:r>
    </w:p>
    <w:p w:rsidR="006C13D6" w:rsidRPr="00B44860" w:rsidRDefault="006C13D6" w:rsidP="00492C0A">
      <w:pPr>
        <w:ind w:firstLine="851"/>
        <w:contextualSpacing/>
        <w:jc w:val="both"/>
        <w:rPr>
          <w:sz w:val="32"/>
          <w:szCs w:val="32"/>
          <w:lang w:eastAsia="ru-RU"/>
        </w:rPr>
      </w:pPr>
      <w:r w:rsidRPr="00B44860">
        <w:rPr>
          <w:sz w:val="32"/>
          <w:szCs w:val="32"/>
          <w:lang w:eastAsia="ru-RU"/>
        </w:rPr>
        <w:t>За 2022 год сельскохозяйственные предприятия района получили из всех уров</w:t>
      </w:r>
      <w:r w:rsidR="00AB3418" w:rsidRPr="00B44860">
        <w:rPr>
          <w:sz w:val="32"/>
          <w:szCs w:val="32"/>
          <w:lang w:eastAsia="ru-RU"/>
        </w:rPr>
        <w:t>ней бюджета 189639,32 тыс. рублей</w:t>
      </w:r>
      <w:r w:rsidRPr="00B44860">
        <w:rPr>
          <w:sz w:val="32"/>
          <w:szCs w:val="32"/>
          <w:lang w:eastAsia="ru-RU"/>
        </w:rPr>
        <w:t>.</w:t>
      </w:r>
    </w:p>
    <w:p w:rsidR="00AB3418" w:rsidRPr="00B44860" w:rsidRDefault="00AB3418" w:rsidP="00492C0A">
      <w:pPr>
        <w:ind w:firstLine="851"/>
        <w:contextualSpacing/>
        <w:jc w:val="both"/>
        <w:rPr>
          <w:sz w:val="32"/>
          <w:szCs w:val="32"/>
          <w:lang w:eastAsia="ru-RU"/>
        </w:rPr>
      </w:pPr>
      <w:r w:rsidRPr="00B44860">
        <w:rPr>
          <w:sz w:val="32"/>
          <w:szCs w:val="32"/>
          <w:lang w:eastAsia="ru-RU"/>
        </w:rPr>
        <w:t>Приобретено в 2022 году:</w:t>
      </w:r>
    </w:p>
    <w:p w:rsidR="00AB3418" w:rsidRPr="00B44860" w:rsidRDefault="00AB3418" w:rsidP="00492C0A">
      <w:pPr>
        <w:ind w:firstLine="851"/>
        <w:contextualSpacing/>
        <w:jc w:val="both"/>
        <w:rPr>
          <w:sz w:val="32"/>
          <w:szCs w:val="32"/>
          <w:lang w:eastAsia="ru-RU"/>
        </w:rPr>
      </w:pPr>
      <w:r w:rsidRPr="00B44860">
        <w:rPr>
          <w:sz w:val="32"/>
          <w:szCs w:val="32"/>
          <w:lang w:eastAsia="ru-RU"/>
        </w:rPr>
        <w:t>- комбайн зерноуборочный 5 шт.</w:t>
      </w:r>
    </w:p>
    <w:p w:rsidR="00AB3418" w:rsidRPr="00B44860" w:rsidRDefault="00AB3418" w:rsidP="00492C0A">
      <w:pPr>
        <w:ind w:firstLine="851"/>
        <w:contextualSpacing/>
        <w:jc w:val="both"/>
        <w:rPr>
          <w:sz w:val="32"/>
          <w:szCs w:val="32"/>
          <w:lang w:eastAsia="ru-RU"/>
        </w:rPr>
      </w:pPr>
      <w:r w:rsidRPr="00B44860">
        <w:rPr>
          <w:sz w:val="32"/>
          <w:szCs w:val="32"/>
          <w:lang w:eastAsia="ru-RU"/>
        </w:rPr>
        <w:t>- опрыскиватель самоходный 3 шт.</w:t>
      </w:r>
    </w:p>
    <w:p w:rsidR="00AB3418" w:rsidRPr="00B44860" w:rsidRDefault="00AB3418" w:rsidP="00492C0A">
      <w:pPr>
        <w:ind w:firstLine="851"/>
        <w:contextualSpacing/>
        <w:jc w:val="both"/>
        <w:rPr>
          <w:sz w:val="32"/>
          <w:szCs w:val="32"/>
          <w:lang w:eastAsia="ru-RU"/>
        </w:rPr>
      </w:pPr>
      <w:r w:rsidRPr="00B44860">
        <w:rPr>
          <w:sz w:val="32"/>
          <w:szCs w:val="32"/>
          <w:lang w:eastAsia="ru-RU"/>
        </w:rPr>
        <w:t>- сушилка зерновая 2 шт.</w:t>
      </w:r>
    </w:p>
    <w:p w:rsidR="00AB3418" w:rsidRPr="00B44860" w:rsidRDefault="00AB3418" w:rsidP="00492C0A">
      <w:pPr>
        <w:ind w:firstLine="851"/>
        <w:contextualSpacing/>
        <w:jc w:val="both"/>
        <w:rPr>
          <w:sz w:val="32"/>
          <w:szCs w:val="32"/>
          <w:lang w:eastAsia="ru-RU"/>
        </w:rPr>
      </w:pPr>
      <w:r w:rsidRPr="00B44860">
        <w:rPr>
          <w:sz w:val="32"/>
          <w:szCs w:val="32"/>
          <w:lang w:eastAsia="ru-RU"/>
        </w:rPr>
        <w:t>- трактора 7 шт.</w:t>
      </w:r>
    </w:p>
    <w:p w:rsidR="00AB3418" w:rsidRPr="00B44860" w:rsidRDefault="00AB3418" w:rsidP="00492C0A">
      <w:pPr>
        <w:ind w:firstLine="851"/>
        <w:contextualSpacing/>
        <w:jc w:val="both"/>
        <w:rPr>
          <w:sz w:val="32"/>
          <w:szCs w:val="32"/>
          <w:lang w:eastAsia="ru-RU"/>
        </w:rPr>
      </w:pPr>
      <w:r w:rsidRPr="00B44860">
        <w:rPr>
          <w:sz w:val="32"/>
          <w:szCs w:val="32"/>
          <w:lang w:eastAsia="ru-RU"/>
        </w:rPr>
        <w:t>- посевной комплекс 2 шт.</w:t>
      </w:r>
    </w:p>
    <w:p w:rsidR="006C13D6" w:rsidRPr="00B44860" w:rsidRDefault="00AB3418" w:rsidP="00492C0A">
      <w:pPr>
        <w:ind w:firstLine="851"/>
        <w:contextualSpacing/>
        <w:jc w:val="both"/>
        <w:rPr>
          <w:sz w:val="32"/>
          <w:szCs w:val="32"/>
          <w:lang w:eastAsia="ru-RU"/>
        </w:rPr>
      </w:pPr>
      <w:r w:rsidRPr="00B44860">
        <w:rPr>
          <w:sz w:val="32"/>
          <w:szCs w:val="32"/>
          <w:lang w:eastAsia="ru-RU"/>
        </w:rPr>
        <w:t>- прицепной инвентарь 11 шт.</w:t>
      </w:r>
    </w:p>
    <w:p w:rsidR="006C13D6" w:rsidRPr="00B44860" w:rsidRDefault="006C13D6" w:rsidP="00492C0A">
      <w:pPr>
        <w:ind w:firstLine="851"/>
        <w:contextualSpacing/>
        <w:jc w:val="both"/>
        <w:rPr>
          <w:sz w:val="32"/>
          <w:szCs w:val="32"/>
          <w:lang w:eastAsia="ru-RU"/>
        </w:rPr>
      </w:pPr>
      <w:r w:rsidRPr="00B44860">
        <w:rPr>
          <w:sz w:val="32"/>
          <w:szCs w:val="32"/>
          <w:lang w:eastAsia="ru-RU"/>
        </w:rPr>
        <w:t xml:space="preserve">Поголовье основного стада коров на 1 января </w:t>
      </w:r>
      <w:r w:rsidR="00DE48CE" w:rsidRPr="00B44860">
        <w:rPr>
          <w:sz w:val="32"/>
          <w:szCs w:val="32"/>
          <w:lang w:eastAsia="ru-RU"/>
        </w:rPr>
        <w:t>2023 составило -  1015   голов (1003 в 2021 году)</w:t>
      </w:r>
      <w:r w:rsidRPr="00B44860">
        <w:rPr>
          <w:sz w:val="32"/>
          <w:szCs w:val="32"/>
          <w:lang w:eastAsia="ru-RU"/>
        </w:rPr>
        <w:t xml:space="preserve">. </w:t>
      </w:r>
    </w:p>
    <w:p w:rsidR="006C13D6" w:rsidRPr="00B44860" w:rsidRDefault="006C13D6" w:rsidP="00492C0A">
      <w:pPr>
        <w:ind w:firstLine="851"/>
        <w:contextualSpacing/>
        <w:jc w:val="both"/>
        <w:rPr>
          <w:sz w:val="32"/>
          <w:szCs w:val="32"/>
          <w:lang w:eastAsia="ru-RU"/>
        </w:rPr>
      </w:pPr>
      <w:r w:rsidRPr="00B44860">
        <w:rPr>
          <w:sz w:val="32"/>
          <w:szCs w:val="32"/>
          <w:lang w:eastAsia="ru-RU"/>
        </w:rPr>
        <w:lastRenderedPageBreak/>
        <w:t xml:space="preserve">Производство молока на 1 января 2023 г составило -  4966,3 т. В 2022 году надой на 1 фуражную корову составил- 4963.2 кг. В 2021 году 4848.2 кг. </w:t>
      </w:r>
    </w:p>
    <w:p w:rsidR="006C13D6" w:rsidRPr="00B44860" w:rsidRDefault="006C13D6" w:rsidP="00492C0A">
      <w:pPr>
        <w:autoSpaceDE w:val="0"/>
        <w:autoSpaceDN w:val="0"/>
        <w:spacing w:line="225" w:lineRule="auto"/>
        <w:ind w:firstLine="851"/>
        <w:contextualSpacing/>
        <w:jc w:val="both"/>
        <w:rPr>
          <w:rFonts w:eastAsia="SimSun"/>
          <w:sz w:val="32"/>
          <w:szCs w:val="32"/>
          <w:lang w:eastAsia="ru-RU"/>
        </w:rPr>
      </w:pPr>
      <w:r w:rsidRPr="00B44860">
        <w:rPr>
          <w:rFonts w:eastAsia="SimSun"/>
          <w:sz w:val="32"/>
          <w:szCs w:val="32"/>
          <w:lang w:eastAsia="ru-RU"/>
        </w:rPr>
        <w:t xml:space="preserve">Хозяйства района, обеспечили общественное поголовье кормами в полном объеме. </w:t>
      </w:r>
    </w:p>
    <w:p w:rsidR="00033124" w:rsidRPr="00B44860" w:rsidRDefault="00DE48CE" w:rsidP="00492C0A">
      <w:pPr>
        <w:ind w:firstLine="851"/>
        <w:contextualSpacing/>
        <w:jc w:val="both"/>
        <w:rPr>
          <w:sz w:val="32"/>
          <w:szCs w:val="32"/>
        </w:rPr>
      </w:pPr>
      <w:r w:rsidRPr="00B44860">
        <w:rPr>
          <w:rFonts w:eastAsiaTheme="minorHAnsi"/>
          <w:sz w:val="32"/>
          <w:szCs w:val="32"/>
        </w:rPr>
        <w:t>Во исполнения переданных полномочий по осуществления деятельности по обращению с животными без владельцев,</w:t>
      </w:r>
      <w:r w:rsidRPr="00B44860">
        <w:rPr>
          <w:sz w:val="32"/>
          <w:szCs w:val="32"/>
        </w:rPr>
        <w:t xml:space="preserve"> з</w:t>
      </w:r>
      <w:r w:rsidR="00033124" w:rsidRPr="00B44860">
        <w:rPr>
          <w:sz w:val="32"/>
          <w:szCs w:val="32"/>
        </w:rPr>
        <w:t>аключено два контракта с региональным благотворительным Фондом Красноярского края пом</w:t>
      </w:r>
      <w:r w:rsidR="00492C0A">
        <w:rPr>
          <w:sz w:val="32"/>
          <w:szCs w:val="32"/>
        </w:rPr>
        <w:t>ощи животным «</w:t>
      </w:r>
      <w:r w:rsidRPr="00B44860">
        <w:rPr>
          <w:sz w:val="32"/>
          <w:szCs w:val="32"/>
        </w:rPr>
        <w:t>Белка и Стрелка» на общую сумму</w:t>
      </w:r>
      <w:r w:rsidR="00033124" w:rsidRPr="00B44860">
        <w:rPr>
          <w:sz w:val="32"/>
          <w:szCs w:val="32"/>
        </w:rPr>
        <w:t xml:space="preserve"> 647 000,00 рублей.</w:t>
      </w:r>
    </w:p>
    <w:p w:rsidR="00033124" w:rsidRPr="00B44860" w:rsidRDefault="00033124" w:rsidP="00492C0A">
      <w:pPr>
        <w:ind w:firstLine="851"/>
        <w:contextualSpacing/>
        <w:rPr>
          <w:sz w:val="32"/>
          <w:szCs w:val="32"/>
        </w:rPr>
      </w:pPr>
      <w:r w:rsidRPr="00B44860">
        <w:rPr>
          <w:sz w:val="32"/>
          <w:szCs w:val="32"/>
        </w:rPr>
        <w:t xml:space="preserve">Всего отловлено </w:t>
      </w:r>
      <w:r w:rsidR="00DE48CE" w:rsidRPr="00B44860">
        <w:rPr>
          <w:sz w:val="32"/>
          <w:szCs w:val="32"/>
        </w:rPr>
        <w:t>в с.</w:t>
      </w:r>
      <w:r w:rsidR="00492C0A">
        <w:rPr>
          <w:sz w:val="32"/>
          <w:szCs w:val="32"/>
        </w:rPr>
        <w:t xml:space="preserve"> </w:t>
      </w:r>
      <w:r w:rsidR="00DE48CE" w:rsidRPr="00B44860">
        <w:rPr>
          <w:sz w:val="32"/>
          <w:szCs w:val="32"/>
        </w:rPr>
        <w:t xml:space="preserve">Дзержинское </w:t>
      </w:r>
      <w:r w:rsidRPr="00B44860">
        <w:rPr>
          <w:sz w:val="32"/>
          <w:szCs w:val="32"/>
        </w:rPr>
        <w:t>62 головы</w:t>
      </w:r>
      <w:r w:rsidR="00393875" w:rsidRPr="00B44860">
        <w:rPr>
          <w:sz w:val="32"/>
          <w:szCs w:val="32"/>
        </w:rPr>
        <w:t>.</w:t>
      </w:r>
    </w:p>
    <w:p w:rsidR="00393875" w:rsidRPr="00B44860" w:rsidRDefault="00393875" w:rsidP="00B44860">
      <w:pPr>
        <w:shd w:val="clear" w:color="auto" w:fill="FFFFFF"/>
        <w:ind w:firstLine="426"/>
        <w:contextualSpacing/>
        <w:jc w:val="center"/>
        <w:outlineLvl w:val="3"/>
        <w:rPr>
          <w:b/>
          <w:sz w:val="32"/>
          <w:szCs w:val="32"/>
          <w:lang w:eastAsia="ru-RU"/>
        </w:rPr>
      </w:pPr>
      <w:r w:rsidRPr="00B44860">
        <w:rPr>
          <w:b/>
          <w:sz w:val="32"/>
          <w:szCs w:val="32"/>
          <w:lang w:eastAsia="ru-RU"/>
        </w:rPr>
        <w:t>Связь</w:t>
      </w:r>
    </w:p>
    <w:p w:rsidR="00393875" w:rsidRPr="00B44860" w:rsidRDefault="00393875" w:rsidP="00B44860">
      <w:pPr>
        <w:shd w:val="clear" w:color="auto" w:fill="FFFFFF"/>
        <w:ind w:firstLine="567"/>
        <w:contextualSpacing/>
        <w:jc w:val="both"/>
        <w:outlineLvl w:val="3"/>
        <w:rPr>
          <w:sz w:val="32"/>
          <w:szCs w:val="32"/>
          <w:lang w:eastAsia="ru-RU"/>
        </w:rPr>
      </w:pPr>
      <w:r w:rsidRPr="00B44860">
        <w:rPr>
          <w:sz w:val="32"/>
          <w:szCs w:val="32"/>
          <w:lang w:eastAsia="ru-RU"/>
        </w:rPr>
        <w:t xml:space="preserve">Обеспеченность населения мобильной сотовой связью на конец 2022 года составляет около 76%. </w:t>
      </w:r>
    </w:p>
    <w:p w:rsidR="00393875" w:rsidRPr="00B44860" w:rsidRDefault="00393875" w:rsidP="00B44860">
      <w:pPr>
        <w:shd w:val="clear" w:color="auto" w:fill="FFFFFF"/>
        <w:ind w:firstLine="567"/>
        <w:contextualSpacing/>
        <w:jc w:val="both"/>
        <w:outlineLvl w:val="3"/>
        <w:rPr>
          <w:sz w:val="32"/>
          <w:szCs w:val="32"/>
          <w:lang w:eastAsia="ru-RU"/>
        </w:rPr>
      </w:pPr>
      <w:r w:rsidRPr="00B44860">
        <w:rPr>
          <w:sz w:val="32"/>
          <w:szCs w:val="32"/>
          <w:lang w:eastAsia="ru-RU"/>
        </w:rPr>
        <w:t xml:space="preserve">Для возможности участия в государственной программе Красноярского края «Развитие информационного общества», подпрограммы «Инфраструктура информационного общества и электронного правительства» проведено обследование шести населенных пунктов Дзержинского района в части покрытия подвижной радиотелефонной </w:t>
      </w:r>
      <w:r w:rsidR="00492C0A" w:rsidRPr="00B44860">
        <w:rPr>
          <w:sz w:val="32"/>
          <w:szCs w:val="32"/>
          <w:lang w:eastAsia="ru-RU"/>
        </w:rPr>
        <w:t>связью (</w:t>
      </w:r>
      <w:r w:rsidRPr="00B44860">
        <w:rPr>
          <w:sz w:val="32"/>
          <w:szCs w:val="32"/>
          <w:lang w:eastAsia="ru-RU"/>
        </w:rPr>
        <w:t xml:space="preserve">п. Новый, д. Колон, д. </w:t>
      </w:r>
      <w:proofErr w:type="spellStart"/>
      <w:r w:rsidRPr="00B44860">
        <w:rPr>
          <w:sz w:val="32"/>
          <w:szCs w:val="32"/>
          <w:lang w:eastAsia="ru-RU"/>
        </w:rPr>
        <w:t>Топол</w:t>
      </w:r>
      <w:proofErr w:type="spellEnd"/>
      <w:r w:rsidRPr="00B44860">
        <w:rPr>
          <w:sz w:val="32"/>
          <w:szCs w:val="32"/>
          <w:lang w:eastAsia="ru-RU"/>
        </w:rPr>
        <w:t xml:space="preserve">, д. </w:t>
      </w:r>
      <w:proofErr w:type="spellStart"/>
      <w:r w:rsidRPr="00B44860">
        <w:rPr>
          <w:sz w:val="32"/>
          <w:szCs w:val="32"/>
          <w:lang w:eastAsia="ru-RU"/>
        </w:rPr>
        <w:t>Канарай</w:t>
      </w:r>
      <w:proofErr w:type="spellEnd"/>
      <w:r w:rsidRPr="00B44860">
        <w:rPr>
          <w:sz w:val="32"/>
          <w:szCs w:val="32"/>
          <w:lang w:eastAsia="ru-RU"/>
        </w:rPr>
        <w:t xml:space="preserve">, д. Плитная, д. Батов). </w:t>
      </w:r>
      <w:r w:rsidR="00492C0A">
        <w:rPr>
          <w:sz w:val="32"/>
          <w:szCs w:val="32"/>
          <w:lang w:eastAsia="ru-RU"/>
        </w:rPr>
        <w:t xml:space="preserve">Выделены средства на установку оборудования сотовой связи в д. </w:t>
      </w:r>
      <w:proofErr w:type="spellStart"/>
      <w:r w:rsidR="00492C0A">
        <w:rPr>
          <w:sz w:val="32"/>
          <w:szCs w:val="32"/>
          <w:lang w:eastAsia="ru-RU"/>
        </w:rPr>
        <w:t>Топол</w:t>
      </w:r>
      <w:proofErr w:type="spellEnd"/>
      <w:r w:rsidR="00492C0A">
        <w:rPr>
          <w:sz w:val="32"/>
          <w:szCs w:val="32"/>
          <w:lang w:eastAsia="ru-RU"/>
        </w:rPr>
        <w:t xml:space="preserve">. </w:t>
      </w:r>
    </w:p>
    <w:p w:rsidR="00393875" w:rsidRPr="00B44860" w:rsidRDefault="00393875" w:rsidP="00B44860">
      <w:pPr>
        <w:shd w:val="clear" w:color="auto" w:fill="FFFFFF"/>
        <w:ind w:firstLine="567"/>
        <w:contextualSpacing/>
        <w:jc w:val="both"/>
        <w:outlineLvl w:val="3"/>
        <w:rPr>
          <w:sz w:val="32"/>
          <w:szCs w:val="32"/>
          <w:lang w:eastAsia="ru-RU"/>
        </w:rPr>
      </w:pPr>
      <w:r w:rsidRPr="00B44860">
        <w:rPr>
          <w:sz w:val="32"/>
          <w:szCs w:val="32"/>
          <w:lang w:eastAsia="ru-RU"/>
        </w:rPr>
        <w:t>В целях улучшения качества сотовой связи совместно с ПАО «Ростелеком» пр</w:t>
      </w:r>
      <w:r w:rsidR="00492C0A">
        <w:rPr>
          <w:sz w:val="32"/>
          <w:szCs w:val="32"/>
          <w:lang w:eastAsia="ru-RU"/>
        </w:rPr>
        <w:t xml:space="preserve">оведено обследование д. </w:t>
      </w:r>
      <w:proofErr w:type="spellStart"/>
      <w:r w:rsidR="00492C0A">
        <w:rPr>
          <w:sz w:val="32"/>
          <w:szCs w:val="32"/>
          <w:lang w:eastAsia="ru-RU"/>
        </w:rPr>
        <w:t>Усолка</w:t>
      </w:r>
      <w:proofErr w:type="spellEnd"/>
      <w:r w:rsidR="00492C0A">
        <w:rPr>
          <w:sz w:val="32"/>
          <w:szCs w:val="32"/>
          <w:lang w:eastAsia="ru-RU"/>
        </w:rPr>
        <w:t xml:space="preserve"> и в 2023 году там будет установлено оборудование сотовой связи.</w:t>
      </w:r>
    </w:p>
    <w:p w:rsidR="00393875" w:rsidRPr="00B44860" w:rsidRDefault="00393875" w:rsidP="00B44860">
      <w:pPr>
        <w:contextualSpacing/>
        <w:jc w:val="center"/>
        <w:rPr>
          <w:b/>
          <w:sz w:val="32"/>
          <w:szCs w:val="32"/>
        </w:rPr>
      </w:pPr>
      <w:r w:rsidRPr="00B44860">
        <w:rPr>
          <w:b/>
          <w:sz w:val="32"/>
          <w:szCs w:val="32"/>
        </w:rPr>
        <w:t>Пассажирские перевозки</w:t>
      </w:r>
    </w:p>
    <w:p w:rsidR="006C13D6" w:rsidRPr="00B44860" w:rsidRDefault="006C13D6" w:rsidP="00B44860">
      <w:pPr>
        <w:tabs>
          <w:tab w:val="left" w:pos="426"/>
        </w:tabs>
        <w:contextualSpacing/>
        <w:jc w:val="both"/>
        <w:rPr>
          <w:sz w:val="32"/>
          <w:szCs w:val="32"/>
          <w:lang w:eastAsia="ru-RU"/>
        </w:rPr>
      </w:pPr>
      <w:r w:rsidRPr="00B44860">
        <w:rPr>
          <w:sz w:val="32"/>
          <w:szCs w:val="32"/>
          <w:lang w:eastAsia="ru-RU"/>
        </w:rPr>
        <w:tab/>
        <w:t>В 2022 году ОАО «Дзержинское АТП»: перевезено пассажиров 44,5 тыс. человек. ООО «Дзержинское АТП – М и ЗП»: перевезено пассажиров 164,2 тыс. человек.</w:t>
      </w:r>
    </w:p>
    <w:p w:rsidR="006C13D6" w:rsidRPr="00B44860" w:rsidRDefault="006C13D6" w:rsidP="00B44860">
      <w:pPr>
        <w:tabs>
          <w:tab w:val="left" w:pos="6257"/>
        </w:tabs>
        <w:contextualSpacing/>
        <w:jc w:val="both"/>
        <w:rPr>
          <w:sz w:val="32"/>
          <w:szCs w:val="32"/>
          <w:lang w:eastAsia="ru-RU"/>
        </w:rPr>
      </w:pPr>
      <w:r w:rsidRPr="00B44860">
        <w:rPr>
          <w:sz w:val="32"/>
          <w:szCs w:val="32"/>
          <w:lang w:eastAsia="ru-RU"/>
        </w:rPr>
        <w:t xml:space="preserve">           Дотации на покрытие убыточности пассажирских перевозок составили 20 035,00 тыс. рублей.</w:t>
      </w:r>
    </w:p>
    <w:p w:rsidR="00393875" w:rsidRPr="00B44860" w:rsidRDefault="006C13D6" w:rsidP="00B44860">
      <w:pPr>
        <w:tabs>
          <w:tab w:val="left" w:pos="6257"/>
        </w:tabs>
        <w:contextualSpacing/>
        <w:jc w:val="both"/>
        <w:rPr>
          <w:sz w:val="32"/>
          <w:szCs w:val="32"/>
          <w:lang w:eastAsia="ru-RU"/>
        </w:rPr>
      </w:pPr>
      <w:r w:rsidRPr="00B44860">
        <w:rPr>
          <w:sz w:val="32"/>
          <w:szCs w:val="32"/>
          <w:lang w:eastAsia="ru-RU"/>
        </w:rPr>
        <w:t xml:space="preserve">          Все населенные пункты района обеспечены автобусным сообщением. Осуществляется 18 пассажирских автобусных маршрутов, в том числе 3 в с. Дзержинское, 14 между населенными пунктами района.</w:t>
      </w:r>
    </w:p>
    <w:p w:rsidR="006C13D6" w:rsidRPr="00B44860" w:rsidRDefault="00393875" w:rsidP="00B44860">
      <w:pPr>
        <w:shd w:val="clear" w:color="auto" w:fill="FFFFFF"/>
        <w:contextualSpacing/>
        <w:jc w:val="center"/>
        <w:outlineLvl w:val="3"/>
        <w:rPr>
          <w:b/>
          <w:bCs/>
          <w:color w:val="000000"/>
          <w:sz w:val="32"/>
          <w:szCs w:val="32"/>
          <w:lang w:eastAsia="ru-RU"/>
        </w:rPr>
      </w:pPr>
      <w:r w:rsidRPr="00B44860">
        <w:rPr>
          <w:b/>
          <w:bCs/>
          <w:color w:val="000000"/>
          <w:sz w:val="32"/>
          <w:szCs w:val="32"/>
          <w:lang w:eastAsia="ru-RU"/>
        </w:rPr>
        <w:t>Дорожная деятельность</w:t>
      </w:r>
      <w:r w:rsidR="006C13D6" w:rsidRPr="00B44860">
        <w:rPr>
          <w:i/>
          <w:iCs/>
          <w:sz w:val="32"/>
          <w:szCs w:val="32"/>
          <w:lang w:eastAsia="ru-RU"/>
        </w:rPr>
        <w:t xml:space="preserve"> </w:t>
      </w:r>
    </w:p>
    <w:p w:rsidR="006C13D6" w:rsidRPr="00492C0A" w:rsidRDefault="006C13D6" w:rsidP="00492C0A">
      <w:pPr>
        <w:shd w:val="clear" w:color="auto" w:fill="FFFFFF"/>
        <w:ind w:firstLine="426"/>
        <w:contextualSpacing/>
        <w:jc w:val="both"/>
        <w:rPr>
          <w:sz w:val="32"/>
          <w:szCs w:val="32"/>
          <w:lang w:eastAsia="ru-RU"/>
        </w:rPr>
      </w:pPr>
      <w:r w:rsidRPr="00B44860">
        <w:rPr>
          <w:sz w:val="32"/>
          <w:szCs w:val="32"/>
          <w:lang w:eastAsia="ru-RU"/>
        </w:rPr>
        <w:lastRenderedPageBreak/>
        <w:t xml:space="preserve">В рамках реализации мероприятий подпрограммы "Дороги Красноярья" оказано содействие в подготовке конкурсных заявок для 7-ми сельсоветов района на предоставление субсидии на капитальный ремонт. По результатам использования средств субсидии на территории Дзержинского района в 2022 году проведен ремонт автомобильных дорог общего пользования местного значения протяженностью 4075 м на общую сумму </w:t>
      </w:r>
      <w:r w:rsidR="00DD3925">
        <w:rPr>
          <w:sz w:val="32"/>
          <w:szCs w:val="32"/>
          <w:lang w:eastAsia="ru-RU"/>
        </w:rPr>
        <w:t>14 520 706,99 рублей</w:t>
      </w:r>
      <w:r w:rsidRPr="00B44860">
        <w:rPr>
          <w:sz w:val="32"/>
          <w:szCs w:val="32"/>
          <w:lang w:eastAsia="ru-RU"/>
        </w:rPr>
        <w:t>.</w:t>
      </w:r>
    </w:p>
    <w:p w:rsidR="006C13D6" w:rsidRPr="00B44860" w:rsidRDefault="006C13D6" w:rsidP="00B44860">
      <w:pPr>
        <w:shd w:val="clear" w:color="auto" w:fill="FFFFFF"/>
        <w:tabs>
          <w:tab w:val="left" w:pos="426"/>
        </w:tabs>
        <w:contextualSpacing/>
        <w:jc w:val="both"/>
        <w:outlineLvl w:val="3"/>
        <w:rPr>
          <w:sz w:val="32"/>
          <w:szCs w:val="32"/>
          <w:lang w:eastAsia="ru-RU"/>
        </w:rPr>
      </w:pPr>
      <w:r w:rsidRPr="00B44860">
        <w:rPr>
          <w:sz w:val="32"/>
          <w:szCs w:val="32"/>
          <w:lang w:eastAsia="ru-RU"/>
        </w:rPr>
        <w:tab/>
        <w:t xml:space="preserve">В рамках реализации мероприятий государственной программы Красноярского края «Развитие транспортной системы», оказано содействие Дзержинскому сельсовету в части составления конкурсной заявки на предоставление субсидии на осуществление дорожной деятельности в целях решения задач социально-экономического развития территории. По итогам конкурса, администрации Дзержинского сельсовета была предоставлена субсидия в размере 15 000 000,00 рублей на ремонт ул. Больничная в с. Дзержинское, с асфальтобетонным покрытием, протяжённостью 1530 метров. </w:t>
      </w:r>
    </w:p>
    <w:p w:rsidR="006C13D6" w:rsidRPr="00B44860" w:rsidRDefault="006C13D6" w:rsidP="00B44860">
      <w:pPr>
        <w:shd w:val="clear" w:color="auto" w:fill="FFFFFF"/>
        <w:tabs>
          <w:tab w:val="left" w:pos="6257"/>
        </w:tabs>
        <w:ind w:firstLine="426"/>
        <w:contextualSpacing/>
        <w:jc w:val="both"/>
        <w:rPr>
          <w:sz w:val="32"/>
          <w:szCs w:val="32"/>
          <w:lang w:eastAsia="ru-RU"/>
        </w:rPr>
      </w:pPr>
      <w:r w:rsidRPr="00B44860">
        <w:rPr>
          <w:sz w:val="32"/>
          <w:szCs w:val="32"/>
          <w:lang w:eastAsia="ru-RU"/>
        </w:rPr>
        <w:t>Расходы на содержание улично-дорожной сети населенных пунктов за счет средств иного межбюджетного трансферта на содержание автомобильных дорог общего пользования мест</w:t>
      </w:r>
      <w:r w:rsidR="009D1C4E">
        <w:rPr>
          <w:sz w:val="32"/>
          <w:szCs w:val="32"/>
          <w:lang w:eastAsia="ru-RU"/>
        </w:rPr>
        <w:t xml:space="preserve">ного значения составили </w:t>
      </w:r>
      <w:r w:rsidRPr="00B44860">
        <w:rPr>
          <w:sz w:val="32"/>
          <w:szCs w:val="32"/>
          <w:lang w:eastAsia="ru-RU"/>
        </w:rPr>
        <w:t xml:space="preserve">4 080 100,00 рублей. </w:t>
      </w:r>
    </w:p>
    <w:p w:rsidR="006C13D6" w:rsidRPr="00B44860" w:rsidRDefault="006C13D6" w:rsidP="00B44860">
      <w:pPr>
        <w:shd w:val="clear" w:color="auto" w:fill="FFFFFF"/>
        <w:tabs>
          <w:tab w:val="left" w:pos="6257"/>
        </w:tabs>
        <w:ind w:firstLine="426"/>
        <w:contextualSpacing/>
        <w:jc w:val="both"/>
        <w:rPr>
          <w:sz w:val="32"/>
          <w:szCs w:val="32"/>
          <w:lang w:eastAsia="ru-RU"/>
        </w:rPr>
      </w:pPr>
      <w:r w:rsidRPr="00B44860">
        <w:rPr>
          <w:sz w:val="32"/>
          <w:szCs w:val="32"/>
          <w:lang w:eastAsia="ru-RU"/>
        </w:rPr>
        <w:t>Также, за счет акцизов в 2022 году было выполнено работ по содержанию улично-дорожной сети на сумму 4 990 052,95 рублей.</w:t>
      </w:r>
    </w:p>
    <w:p w:rsidR="006C13D6" w:rsidRPr="00B44860" w:rsidRDefault="006C13D6" w:rsidP="00B44860">
      <w:pPr>
        <w:shd w:val="clear" w:color="auto" w:fill="FFFFFF"/>
        <w:tabs>
          <w:tab w:val="left" w:pos="6257"/>
        </w:tabs>
        <w:ind w:firstLine="426"/>
        <w:contextualSpacing/>
        <w:jc w:val="both"/>
        <w:rPr>
          <w:sz w:val="32"/>
          <w:szCs w:val="32"/>
          <w:lang w:eastAsia="ru-RU"/>
        </w:rPr>
      </w:pPr>
      <w:r w:rsidRPr="00B44860">
        <w:rPr>
          <w:sz w:val="32"/>
          <w:szCs w:val="32"/>
          <w:lang w:eastAsia="ru-RU"/>
        </w:rPr>
        <w:t xml:space="preserve">Всего на содержание и ремонт УДС </w:t>
      </w:r>
      <w:r w:rsidR="00393875" w:rsidRPr="00B44860">
        <w:rPr>
          <w:sz w:val="32"/>
          <w:szCs w:val="32"/>
          <w:lang w:eastAsia="ru-RU"/>
        </w:rPr>
        <w:t xml:space="preserve">использовано 9 070 152,95 руб. </w:t>
      </w:r>
    </w:p>
    <w:p w:rsidR="006C13D6" w:rsidRPr="00B44860" w:rsidRDefault="006376B8" w:rsidP="00B44860">
      <w:pPr>
        <w:shd w:val="clear" w:color="auto" w:fill="FFFFFF"/>
        <w:ind w:firstLine="426"/>
        <w:contextualSpacing/>
        <w:jc w:val="center"/>
        <w:rPr>
          <w:b/>
          <w:bCs/>
          <w:sz w:val="32"/>
          <w:szCs w:val="32"/>
          <w:lang w:eastAsia="ru-RU"/>
        </w:rPr>
      </w:pPr>
      <w:r w:rsidRPr="00B44860">
        <w:rPr>
          <w:b/>
          <w:bCs/>
          <w:sz w:val="32"/>
          <w:szCs w:val="32"/>
          <w:lang w:eastAsia="ru-RU"/>
        </w:rPr>
        <w:t>Жилищно-коммунальное хозяйство</w:t>
      </w:r>
    </w:p>
    <w:p w:rsidR="006C13D6" w:rsidRPr="009D1C4E" w:rsidRDefault="006C13D6" w:rsidP="00B44860">
      <w:pPr>
        <w:widowControl w:val="0"/>
        <w:tabs>
          <w:tab w:val="left" w:pos="851"/>
          <w:tab w:val="left" w:pos="993"/>
        </w:tabs>
        <w:autoSpaceDE w:val="0"/>
        <w:autoSpaceDN w:val="0"/>
        <w:ind w:firstLine="709"/>
        <w:contextualSpacing/>
        <w:jc w:val="both"/>
        <w:rPr>
          <w:sz w:val="32"/>
          <w:szCs w:val="32"/>
          <w:lang w:eastAsia="ru-RU"/>
        </w:rPr>
      </w:pPr>
      <w:r w:rsidRPr="009D1C4E">
        <w:rPr>
          <w:sz w:val="32"/>
          <w:szCs w:val="32"/>
          <w:lang w:eastAsia="ru-RU"/>
        </w:rPr>
        <w:t>В целях дальнейшего проектирования и строительства нового водозабора производительностью не менее 700 м3 в с. Дзержинское исполняется муниципальный контракт от 14 октября 2021 года «Оценка и разведка подземных вод хозяйственно-питьевого назначения для создания водозабора в с. Дзержинское Дзержинского района Красноярского края» за счет средств местного бюджета в размере 4 506 000,00 рублей. Исполнителем раб</w:t>
      </w:r>
      <w:r w:rsidR="009D1C4E">
        <w:rPr>
          <w:sz w:val="32"/>
          <w:szCs w:val="32"/>
          <w:lang w:eastAsia="ru-RU"/>
        </w:rPr>
        <w:t>от является АО</w:t>
      </w:r>
      <w:r w:rsidRPr="009D1C4E">
        <w:rPr>
          <w:sz w:val="32"/>
          <w:szCs w:val="32"/>
          <w:lang w:eastAsia="ru-RU"/>
        </w:rPr>
        <w:t xml:space="preserve"> «Красноярская горно-геологическая компания». По состоянию на конец 2022 выполнены предусмотренные графиком работ сбор </w:t>
      </w:r>
      <w:r w:rsidRPr="009D1C4E">
        <w:rPr>
          <w:sz w:val="32"/>
          <w:szCs w:val="32"/>
          <w:lang w:eastAsia="ru-RU"/>
        </w:rPr>
        <w:lastRenderedPageBreak/>
        <w:t>анализ информации и рекогносцировочное обследование территории, произведено бурение скважины глубиной 100 м, проведены геофизические исследования скважины, опытно-фильтрационные работы (прокачка, пробная и опытная откачки), в течении года проводились режимные наблюдения (измерение уровня и температуры воды, опробование во</w:t>
      </w:r>
      <w:r w:rsidR="009D1C4E">
        <w:rPr>
          <w:sz w:val="32"/>
          <w:szCs w:val="32"/>
          <w:lang w:eastAsia="ru-RU"/>
        </w:rPr>
        <w:t>ды) и лабораторные исследования, выполнена замена</w:t>
      </w:r>
      <w:r w:rsidR="002D2F82">
        <w:rPr>
          <w:sz w:val="32"/>
          <w:szCs w:val="32"/>
          <w:lang w:eastAsia="ru-RU"/>
        </w:rPr>
        <w:t xml:space="preserve"> обсадной трубы.</w:t>
      </w:r>
      <w:r w:rsidR="006376B8" w:rsidRPr="009D1C4E">
        <w:rPr>
          <w:sz w:val="32"/>
          <w:szCs w:val="32"/>
          <w:lang w:eastAsia="ru-RU"/>
        </w:rPr>
        <w:t xml:space="preserve"> Завершение работ по контракту запланировано на </w:t>
      </w:r>
      <w:r w:rsidR="006376B8" w:rsidRPr="009D1C4E">
        <w:rPr>
          <w:sz w:val="32"/>
          <w:szCs w:val="32"/>
          <w:lang w:val="en-US" w:eastAsia="ru-RU"/>
        </w:rPr>
        <w:t>I</w:t>
      </w:r>
      <w:r w:rsidR="006376B8" w:rsidRPr="009D1C4E">
        <w:rPr>
          <w:sz w:val="32"/>
          <w:szCs w:val="32"/>
          <w:lang w:eastAsia="ru-RU"/>
        </w:rPr>
        <w:t xml:space="preserve"> квартале 2023 года.</w:t>
      </w:r>
    </w:p>
    <w:p w:rsidR="006C13D6" w:rsidRPr="009D1C4E" w:rsidRDefault="006C13D6" w:rsidP="00B44860">
      <w:pPr>
        <w:ind w:firstLine="708"/>
        <w:contextualSpacing/>
        <w:jc w:val="both"/>
        <w:rPr>
          <w:bCs/>
          <w:sz w:val="32"/>
          <w:szCs w:val="32"/>
          <w:lang w:eastAsia="ru-RU"/>
        </w:rPr>
      </w:pPr>
      <w:r w:rsidRPr="009D1C4E">
        <w:rPr>
          <w:bCs/>
          <w:sz w:val="32"/>
          <w:szCs w:val="32"/>
          <w:lang w:eastAsia="ru-RU"/>
        </w:rPr>
        <w:t>В рамках реализации «Субсидии бюджетам муниципальных образований Красноярского края на строительство муниципальных объектов коммунальной и транспортной инфраструктуры» подпрограммы «Стимулирование жилищного строительства» государственной программы Красноярского края «Создание условий для обеспечения доступным и комфортным жильем граждан» 18.02.2022 года заключен муниципальный контракт на проведение инженерных изысканий, разработке проектно-сметной документации с получением положительного заключения государственной экспертизы и экспертизы достоверности сметной стоимости для строительства комплектной трансформаторной подстанции (КТП) и воздушной линии электропередач в с.</w:t>
      </w:r>
      <w:r w:rsidR="002D2F82">
        <w:rPr>
          <w:bCs/>
          <w:sz w:val="32"/>
          <w:szCs w:val="32"/>
          <w:lang w:eastAsia="ru-RU"/>
        </w:rPr>
        <w:t xml:space="preserve"> Дзержинское, в районе </w:t>
      </w:r>
      <w:proofErr w:type="spellStart"/>
      <w:r w:rsidR="002D2F82">
        <w:rPr>
          <w:bCs/>
          <w:sz w:val="32"/>
          <w:szCs w:val="32"/>
          <w:lang w:eastAsia="ru-RU"/>
        </w:rPr>
        <w:t>ул.Денисовская</w:t>
      </w:r>
      <w:proofErr w:type="spellEnd"/>
      <w:r w:rsidRPr="009D1C4E">
        <w:rPr>
          <w:bCs/>
          <w:sz w:val="32"/>
          <w:szCs w:val="32"/>
          <w:lang w:eastAsia="ru-RU"/>
        </w:rPr>
        <w:t>.</w:t>
      </w:r>
    </w:p>
    <w:p w:rsidR="006C13D6" w:rsidRPr="009D1C4E" w:rsidRDefault="006C13D6" w:rsidP="00B44860">
      <w:pPr>
        <w:ind w:firstLine="708"/>
        <w:contextualSpacing/>
        <w:jc w:val="both"/>
        <w:rPr>
          <w:bCs/>
          <w:sz w:val="32"/>
          <w:szCs w:val="32"/>
          <w:lang w:eastAsia="ru-RU"/>
        </w:rPr>
      </w:pPr>
      <w:r w:rsidRPr="009D1C4E">
        <w:rPr>
          <w:bCs/>
          <w:sz w:val="32"/>
          <w:szCs w:val="32"/>
          <w:lang w:eastAsia="ru-RU"/>
        </w:rPr>
        <w:t xml:space="preserve">По окончанию года подрядчиком ООО «НАА ТУРА» выполнены работы, предусмотренные контрактом в виде инженерных изысканий (геология, геодезия, экология) разработана проектно-сметная документация. 27.12.2022 года заключен контракт на прохождение государственной экспертизы и проверки достоверности сметной стоимости. Исполнение контракта перешло в 2023 год. </w:t>
      </w:r>
    </w:p>
    <w:p w:rsidR="006C13D6" w:rsidRPr="009D1C4E" w:rsidRDefault="006C13D6" w:rsidP="00B44860">
      <w:pPr>
        <w:ind w:firstLine="708"/>
        <w:contextualSpacing/>
        <w:jc w:val="both"/>
        <w:rPr>
          <w:b/>
          <w:sz w:val="32"/>
          <w:szCs w:val="32"/>
          <w:lang w:eastAsia="ru-RU"/>
        </w:rPr>
      </w:pPr>
      <w:r w:rsidRPr="009D1C4E">
        <w:rPr>
          <w:bCs/>
          <w:sz w:val="32"/>
          <w:szCs w:val="32"/>
          <w:lang w:eastAsia="ru-RU"/>
        </w:rPr>
        <w:t>Стоимость работ по контракт</w:t>
      </w:r>
      <w:r w:rsidR="006376B8" w:rsidRPr="009D1C4E">
        <w:rPr>
          <w:bCs/>
          <w:sz w:val="32"/>
          <w:szCs w:val="32"/>
          <w:lang w:eastAsia="ru-RU"/>
        </w:rPr>
        <w:t>у составляет 885 562,94 рублей.</w:t>
      </w:r>
    </w:p>
    <w:p w:rsidR="006C13D6" w:rsidRPr="009D1C4E" w:rsidRDefault="006C13D6" w:rsidP="00B44860">
      <w:pPr>
        <w:ind w:firstLine="708"/>
        <w:contextualSpacing/>
        <w:jc w:val="both"/>
        <w:rPr>
          <w:bCs/>
          <w:sz w:val="32"/>
          <w:szCs w:val="32"/>
          <w:lang w:eastAsia="ru-RU"/>
        </w:rPr>
      </w:pPr>
      <w:r w:rsidRPr="009D1C4E">
        <w:rPr>
          <w:bCs/>
          <w:sz w:val="32"/>
          <w:szCs w:val="32"/>
          <w:lang w:eastAsia="ru-RU"/>
        </w:rPr>
        <w:t>В целях стабилизации обеспечения централизованной водой населения и социально-значимых объектов в моментах пиковой нагрузке разработан проект на «Строительство резервного накопителя централизованного водоснабжения в с. Дзержинское Дзержинского района Красноярского края». В рамках реализации мероприятия проектом предусмотрено стро</w:t>
      </w:r>
      <w:r w:rsidR="006376B8" w:rsidRPr="009D1C4E">
        <w:rPr>
          <w:bCs/>
          <w:sz w:val="32"/>
          <w:szCs w:val="32"/>
          <w:lang w:eastAsia="ru-RU"/>
        </w:rPr>
        <w:t xml:space="preserve">ительство резервного </w:t>
      </w:r>
      <w:r w:rsidR="006376B8" w:rsidRPr="009D1C4E">
        <w:rPr>
          <w:bCs/>
          <w:sz w:val="32"/>
          <w:szCs w:val="32"/>
          <w:lang w:eastAsia="ru-RU"/>
        </w:rPr>
        <w:lastRenderedPageBreak/>
        <w:t xml:space="preserve">накопителя. </w:t>
      </w:r>
      <w:r w:rsidRPr="009D1C4E">
        <w:rPr>
          <w:bCs/>
          <w:sz w:val="32"/>
          <w:szCs w:val="32"/>
          <w:lang w:eastAsia="ru-RU"/>
        </w:rPr>
        <w:t>Стоимость разработки проекта составила 985 </w:t>
      </w:r>
      <w:r w:rsidR="006376B8" w:rsidRPr="009D1C4E">
        <w:rPr>
          <w:bCs/>
          <w:sz w:val="32"/>
          <w:szCs w:val="32"/>
          <w:lang w:eastAsia="ru-RU"/>
        </w:rPr>
        <w:t>000,00 рублей местного бюджета.</w:t>
      </w:r>
    </w:p>
    <w:p w:rsidR="006C13D6" w:rsidRPr="009D1C4E" w:rsidRDefault="006C13D6" w:rsidP="00B44860">
      <w:pPr>
        <w:ind w:firstLine="708"/>
        <w:contextualSpacing/>
        <w:jc w:val="both"/>
        <w:rPr>
          <w:bCs/>
          <w:sz w:val="32"/>
          <w:szCs w:val="32"/>
          <w:lang w:eastAsia="ru-RU"/>
        </w:rPr>
      </w:pPr>
      <w:r w:rsidRPr="009D1C4E">
        <w:rPr>
          <w:bCs/>
          <w:sz w:val="32"/>
          <w:szCs w:val="32"/>
          <w:lang w:eastAsia="ru-RU"/>
        </w:rPr>
        <w:t>В целях ограничения платы граждан за коммунальные услуги произведено возмещение недополученных доходов:</w:t>
      </w:r>
    </w:p>
    <w:p w:rsidR="006C13D6" w:rsidRPr="009D1C4E" w:rsidRDefault="009C727D" w:rsidP="00066F1C">
      <w:pPr>
        <w:numPr>
          <w:ilvl w:val="0"/>
          <w:numId w:val="9"/>
        </w:numPr>
        <w:contextualSpacing/>
        <w:jc w:val="both"/>
        <w:rPr>
          <w:bCs/>
          <w:sz w:val="32"/>
          <w:szCs w:val="32"/>
          <w:lang w:eastAsia="ru-RU"/>
        </w:rPr>
      </w:pPr>
      <w:r>
        <w:rPr>
          <w:sz w:val="32"/>
          <w:szCs w:val="32"/>
          <w:lang w:eastAsia="ru-RU"/>
        </w:rPr>
        <w:t>ГП</w:t>
      </w:r>
      <w:r w:rsidR="006C13D6" w:rsidRPr="009D1C4E">
        <w:rPr>
          <w:sz w:val="32"/>
          <w:szCs w:val="32"/>
          <w:lang w:eastAsia="ru-RU"/>
        </w:rPr>
        <w:t xml:space="preserve"> «Центр развития коммунального комплекса» в размере 9 680 400,00 рублей.</w:t>
      </w:r>
    </w:p>
    <w:p w:rsidR="006C13D6" w:rsidRPr="009D1C4E" w:rsidRDefault="009C727D" w:rsidP="00066F1C">
      <w:pPr>
        <w:numPr>
          <w:ilvl w:val="0"/>
          <w:numId w:val="9"/>
        </w:numPr>
        <w:contextualSpacing/>
        <w:jc w:val="both"/>
        <w:rPr>
          <w:bCs/>
          <w:sz w:val="32"/>
          <w:szCs w:val="32"/>
          <w:lang w:eastAsia="ru-RU"/>
        </w:rPr>
      </w:pPr>
      <w:r>
        <w:rPr>
          <w:bCs/>
          <w:sz w:val="32"/>
          <w:szCs w:val="32"/>
          <w:lang w:eastAsia="ru-RU"/>
        </w:rPr>
        <w:t>ПАО</w:t>
      </w:r>
      <w:r w:rsidR="006C13D6" w:rsidRPr="009D1C4E">
        <w:rPr>
          <w:bCs/>
          <w:sz w:val="32"/>
          <w:szCs w:val="32"/>
          <w:lang w:eastAsia="ru-RU"/>
        </w:rPr>
        <w:t xml:space="preserve"> «</w:t>
      </w:r>
      <w:proofErr w:type="spellStart"/>
      <w:r w:rsidR="006C13D6" w:rsidRPr="009D1C4E">
        <w:rPr>
          <w:bCs/>
          <w:sz w:val="32"/>
          <w:szCs w:val="32"/>
          <w:lang w:eastAsia="ru-RU"/>
        </w:rPr>
        <w:t>Красноярскэнергосбыт</w:t>
      </w:r>
      <w:proofErr w:type="spellEnd"/>
      <w:r w:rsidR="006C13D6" w:rsidRPr="009D1C4E">
        <w:rPr>
          <w:bCs/>
          <w:sz w:val="32"/>
          <w:szCs w:val="32"/>
          <w:lang w:eastAsia="ru-RU"/>
        </w:rPr>
        <w:t>» в размере 2 162 576,00 рублей.</w:t>
      </w:r>
    </w:p>
    <w:p w:rsidR="00394892" w:rsidRPr="009D1C4E" w:rsidRDefault="00394892" w:rsidP="00066F1C">
      <w:pPr>
        <w:pStyle w:val="af"/>
        <w:ind w:left="0" w:firstLine="709"/>
        <w:jc w:val="both"/>
        <w:rPr>
          <w:rFonts w:ascii="Times New Roman" w:hAnsi="Times New Roman"/>
          <w:color w:val="000000"/>
          <w:sz w:val="32"/>
          <w:szCs w:val="32"/>
        </w:rPr>
      </w:pPr>
      <w:r w:rsidRPr="009D1C4E">
        <w:rPr>
          <w:rFonts w:ascii="Times New Roman" w:hAnsi="Times New Roman"/>
          <w:bCs/>
          <w:color w:val="000000"/>
          <w:sz w:val="32"/>
          <w:szCs w:val="32"/>
        </w:rPr>
        <w:t>Тепловое хозяйство в виде тепловых сетей 10,772 км, тепловых источников (котельных) 7 единиц находится на эксплуатации и в обслуживании государственного предприятия Красноярского края «Центр развития коммунального комплекса» сроком на 10 лет. Предприятием произведена замены 8 котлов на пяти котельных и произведен монтаж и запуск в эксплуатацию</w:t>
      </w:r>
      <w:r w:rsidRPr="009D1C4E">
        <w:rPr>
          <w:rFonts w:ascii="Times New Roman" w:hAnsi="Times New Roman"/>
          <w:color w:val="000000"/>
          <w:sz w:val="32"/>
          <w:szCs w:val="32"/>
        </w:rPr>
        <w:t xml:space="preserve"> </w:t>
      </w:r>
      <w:proofErr w:type="spellStart"/>
      <w:r w:rsidRPr="009D1C4E">
        <w:rPr>
          <w:rFonts w:ascii="Times New Roman" w:hAnsi="Times New Roman"/>
          <w:color w:val="000000"/>
          <w:sz w:val="32"/>
          <w:szCs w:val="32"/>
        </w:rPr>
        <w:t>блочно</w:t>
      </w:r>
      <w:proofErr w:type="spellEnd"/>
      <w:r w:rsidRPr="009D1C4E">
        <w:rPr>
          <w:rFonts w:ascii="Times New Roman" w:hAnsi="Times New Roman"/>
          <w:color w:val="000000"/>
          <w:sz w:val="32"/>
          <w:szCs w:val="32"/>
        </w:rPr>
        <w:t>-модульной котельной мощностью 1,6 МВт, по адресу: с. Дзержинское, ул. Больничная 47в. Также отремонтированы два участка тепловых сетей, 64 и 220 метров соответственно и две тепловые камеры.</w:t>
      </w:r>
    </w:p>
    <w:p w:rsidR="00394892" w:rsidRPr="009D1C4E" w:rsidRDefault="00066F1C" w:rsidP="00394892">
      <w:pPr>
        <w:pStyle w:val="af"/>
        <w:ind w:left="0" w:firstLine="709"/>
        <w:jc w:val="both"/>
        <w:rPr>
          <w:rFonts w:ascii="Times New Roman" w:hAnsi="Times New Roman"/>
          <w:sz w:val="32"/>
          <w:szCs w:val="32"/>
        </w:rPr>
      </w:pPr>
      <w:r w:rsidRPr="009D1C4E">
        <w:rPr>
          <w:rFonts w:ascii="Times New Roman" w:hAnsi="Times New Roman"/>
          <w:sz w:val="32"/>
          <w:szCs w:val="32"/>
        </w:rPr>
        <w:t xml:space="preserve">Электросетевой компанией </w:t>
      </w:r>
      <w:r w:rsidR="00394892" w:rsidRPr="009D1C4E">
        <w:rPr>
          <w:rFonts w:ascii="Times New Roman" w:hAnsi="Times New Roman"/>
          <w:sz w:val="32"/>
          <w:szCs w:val="32"/>
        </w:rPr>
        <w:t>«</w:t>
      </w:r>
      <w:proofErr w:type="spellStart"/>
      <w:r w:rsidR="00394892" w:rsidRPr="009D1C4E">
        <w:rPr>
          <w:rFonts w:ascii="Times New Roman" w:hAnsi="Times New Roman"/>
          <w:sz w:val="32"/>
          <w:szCs w:val="32"/>
        </w:rPr>
        <w:t>Россети</w:t>
      </w:r>
      <w:proofErr w:type="spellEnd"/>
      <w:r w:rsidR="00394892" w:rsidRPr="009D1C4E">
        <w:rPr>
          <w:rFonts w:ascii="Times New Roman" w:hAnsi="Times New Roman"/>
          <w:sz w:val="32"/>
          <w:szCs w:val="32"/>
        </w:rPr>
        <w:t xml:space="preserve"> Сибирь» - «Красноярскэнерго» Дзержинский РЭС</w:t>
      </w:r>
      <w:r w:rsidRPr="009D1C4E">
        <w:rPr>
          <w:rFonts w:ascii="Times New Roman" w:hAnsi="Times New Roman"/>
          <w:sz w:val="32"/>
          <w:szCs w:val="32"/>
        </w:rPr>
        <w:t xml:space="preserve"> (протяженность сетей 910,8 км) крупных модернизаций не проводило</w:t>
      </w:r>
      <w:r w:rsidR="00394892" w:rsidRPr="009D1C4E">
        <w:rPr>
          <w:rFonts w:ascii="Times New Roman" w:hAnsi="Times New Roman"/>
          <w:sz w:val="32"/>
          <w:szCs w:val="32"/>
        </w:rPr>
        <w:t xml:space="preserve">сь, </w:t>
      </w:r>
      <w:r w:rsidRPr="009D1C4E">
        <w:rPr>
          <w:rFonts w:ascii="Times New Roman" w:hAnsi="Times New Roman"/>
          <w:sz w:val="32"/>
          <w:szCs w:val="32"/>
        </w:rPr>
        <w:t>однако в</w:t>
      </w:r>
      <w:r w:rsidR="00394892" w:rsidRPr="009D1C4E">
        <w:rPr>
          <w:rFonts w:ascii="Times New Roman" w:hAnsi="Times New Roman"/>
          <w:sz w:val="32"/>
          <w:szCs w:val="32"/>
        </w:rPr>
        <w:t xml:space="preserve"> рамках ликвидации последствий пожара 07 мая 2022 года в целях обеспечения населения электричеством в кратчайшие сроки ремонтными бригадами восстановлены поврежденные участки воздушных линий электроснабжения в </w:t>
      </w:r>
      <w:proofErr w:type="spellStart"/>
      <w:r w:rsidR="00394892" w:rsidRPr="009D1C4E">
        <w:rPr>
          <w:rFonts w:ascii="Times New Roman" w:hAnsi="Times New Roman"/>
          <w:sz w:val="32"/>
          <w:szCs w:val="32"/>
        </w:rPr>
        <w:t>с.Курай</w:t>
      </w:r>
      <w:proofErr w:type="spellEnd"/>
      <w:r w:rsidR="00394892" w:rsidRPr="009D1C4E">
        <w:rPr>
          <w:rFonts w:ascii="Times New Roman" w:hAnsi="Times New Roman"/>
          <w:sz w:val="32"/>
          <w:szCs w:val="32"/>
        </w:rPr>
        <w:t xml:space="preserve"> </w:t>
      </w:r>
      <w:proofErr w:type="spellStart"/>
      <w:r w:rsidR="00394892" w:rsidRPr="009D1C4E">
        <w:rPr>
          <w:rFonts w:ascii="Times New Roman" w:hAnsi="Times New Roman"/>
          <w:sz w:val="32"/>
          <w:szCs w:val="32"/>
        </w:rPr>
        <w:t>у.Гагарина</w:t>
      </w:r>
      <w:proofErr w:type="spellEnd"/>
      <w:r w:rsidR="00394892" w:rsidRPr="009D1C4E">
        <w:rPr>
          <w:rFonts w:ascii="Times New Roman" w:hAnsi="Times New Roman"/>
          <w:sz w:val="32"/>
          <w:szCs w:val="32"/>
        </w:rPr>
        <w:t xml:space="preserve">, в </w:t>
      </w:r>
      <w:proofErr w:type="spellStart"/>
      <w:r w:rsidR="00394892" w:rsidRPr="009D1C4E">
        <w:rPr>
          <w:rFonts w:ascii="Times New Roman" w:hAnsi="Times New Roman"/>
          <w:sz w:val="32"/>
          <w:szCs w:val="32"/>
        </w:rPr>
        <w:t>д.Ашпатск</w:t>
      </w:r>
      <w:proofErr w:type="spellEnd"/>
      <w:r w:rsidR="00394892" w:rsidRPr="009D1C4E">
        <w:rPr>
          <w:rFonts w:ascii="Times New Roman" w:hAnsi="Times New Roman"/>
          <w:sz w:val="32"/>
          <w:szCs w:val="32"/>
        </w:rPr>
        <w:t xml:space="preserve"> </w:t>
      </w:r>
      <w:proofErr w:type="spellStart"/>
      <w:r w:rsidR="00394892" w:rsidRPr="009D1C4E">
        <w:rPr>
          <w:rFonts w:ascii="Times New Roman" w:hAnsi="Times New Roman"/>
          <w:sz w:val="32"/>
          <w:szCs w:val="32"/>
        </w:rPr>
        <w:t>ул.Центральная</w:t>
      </w:r>
      <w:proofErr w:type="spellEnd"/>
      <w:r w:rsidR="00394892" w:rsidRPr="009D1C4E">
        <w:rPr>
          <w:rFonts w:ascii="Times New Roman" w:hAnsi="Times New Roman"/>
          <w:sz w:val="32"/>
          <w:szCs w:val="32"/>
        </w:rPr>
        <w:t xml:space="preserve">, </w:t>
      </w:r>
      <w:proofErr w:type="spellStart"/>
      <w:r w:rsidR="00394892" w:rsidRPr="009D1C4E">
        <w:rPr>
          <w:rFonts w:ascii="Times New Roman" w:hAnsi="Times New Roman"/>
          <w:sz w:val="32"/>
          <w:szCs w:val="32"/>
        </w:rPr>
        <w:t>ул.Нагорная</w:t>
      </w:r>
      <w:proofErr w:type="spellEnd"/>
      <w:r w:rsidR="00394892" w:rsidRPr="009D1C4E">
        <w:rPr>
          <w:rFonts w:ascii="Times New Roman" w:hAnsi="Times New Roman"/>
          <w:sz w:val="32"/>
          <w:szCs w:val="32"/>
        </w:rPr>
        <w:t xml:space="preserve">. </w:t>
      </w:r>
    </w:p>
    <w:p w:rsidR="00394892" w:rsidRPr="009D1C4E" w:rsidRDefault="00066F1C" w:rsidP="00066F1C">
      <w:pPr>
        <w:pStyle w:val="af"/>
        <w:ind w:left="0"/>
        <w:jc w:val="both"/>
        <w:rPr>
          <w:rFonts w:ascii="Times New Roman" w:hAnsi="Times New Roman"/>
          <w:sz w:val="32"/>
          <w:szCs w:val="32"/>
        </w:rPr>
      </w:pPr>
      <w:r w:rsidRPr="009D1C4E">
        <w:rPr>
          <w:rFonts w:ascii="Times New Roman" w:hAnsi="Times New Roman"/>
          <w:sz w:val="32"/>
          <w:szCs w:val="32"/>
        </w:rPr>
        <w:t xml:space="preserve">            Электросетевой компанией "Энергия" в с.</w:t>
      </w:r>
      <w:r w:rsidR="00394892" w:rsidRPr="009D1C4E">
        <w:rPr>
          <w:rFonts w:ascii="Times New Roman" w:hAnsi="Times New Roman"/>
          <w:sz w:val="32"/>
          <w:szCs w:val="32"/>
        </w:rPr>
        <w:t xml:space="preserve"> Дзержинское </w:t>
      </w:r>
      <w:r w:rsidRPr="009D1C4E">
        <w:rPr>
          <w:rFonts w:ascii="Times New Roman" w:hAnsi="Times New Roman"/>
          <w:sz w:val="32"/>
          <w:szCs w:val="32"/>
        </w:rPr>
        <w:t>(протяженность сетей 115 км) проводились работы по установке Ж/Б приставок, ремонт пяти КТП, расчистка просеки.</w:t>
      </w:r>
    </w:p>
    <w:p w:rsidR="006C13D6" w:rsidRPr="00B44860" w:rsidRDefault="006C13D6" w:rsidP="00B44860">
      <w:pPr>
        <w:ind w:firstLine="708"/>
        <w:contextualSpacing/>
        <w:jc w:val="center"/>
        <w:rPr>
          <w:bCs/>
          <w:sz w:val="32"/>
          <w:szCs w:val="32"/>
          <w:lang w:eastAsia="ru-RU"/>
        </w:rPr>
      </w:pPr>
      <w:r w:rsidRPr="00B44860">
        <w:rPr>
          <w:b/>
          <w:sz w:val="32"/>
          <w:szCs w:val="32"/>
          <w:lang w:eastAsia="ru-RU"/>
        </w:rPr>
        <w:t>Благоустройство территории</w:t>
      </w:r>
    </w:p>
    <w:p w:rsidR="006C13D6" w:rsidRPr="00B44860" w:rsidRDefault="00D37C78" w:rsidP="00B44860">
      <w:pPr>
        <w:ind w:firstLine="708"/>
        <w:contextualSpacing/>
        <w:jc w:val="both"/>
        <w:rPr>
          <w:bCs/>
          <w:sz w:val="32"/>
          <w:szCs w:val="32"/>
          <w:lang w:eastAsia="ru-RU"/>
        </w:rPr>
      </w:pPr>
      <w:r w:rsidRPr="00B44860">
        <w:rPr>
          <w:bCs/>
          <w:sz w:val="32"/>
          <w:szCs w:val="32"/>
          <w:lang w:eastAsia="ru-RU"/>
        </w:rPr>
        <w:t>О</w:t>
      </w:r>
      <w:r w:rsidR="006C13D6" w:rsidRPr="00B44860">
        <w:rPr>
          <w:bCs/>
          <w:sz w:val="32"/>
          <w:szCs w:val="32"/>
          <w:lang w:eastAsia="ru-RU"/>
        </w:rPr>
        <w:t xml:space="preserve">казано содействие Дзержинскому сельсовету в формировании и подачи заявки на участие в конкурсном отборе «Лучшие проекты создания комфортной городской среды» в рамках </w:t>
      </w:r>
      <w:r w:rsidR="006C13D6" w:rsidRPr="00B44860">
        <w:rPr>
          <w:sz w:val="32"/>
          <w:szCs w:val="32"/>
          <w:lang w:eastAsia="ru-RU"/>
        </w:rPr>
        <w:t>государственной программы «Содействие развитию местного самоуправления»</w:t>
      </w:r>
      <w:r w:rsidR="006C13D6" w:rsidRPr="00B44860">
        <w:rPr>
          <w:bCs/>
          <w:sz w:val="32"/>
          <w:szCs w:val="32"/>
          <w:lang w:eastAsia="ru-RU"/>
        </w:rPr>
        <w:t xml:space="preserve"> с проектом «Благоустройство парка в центре села Дзержинское Дзержинского района Красноярского края, второй этап». На </w:t>
      </w:r>
      <w:r w:rsidR="006C13D6" w:rsidRPr="00B44860">
        <w:rPr>
          <w:bCs/>
          <w:sz w:val="32"/>
          <w:szCs w:val="32"/>
          <w:lang w:eastAsia="ru-RU"/>
        </w:rPr>
        <w:lastRenderedPageBreak/>
        <w:t xml:space="preserve">реализацию второго этапа выделено 10 млн. рублей из краевого бюджета. </w:t>
      </w:r>
    </w:p>
    <w:p w:rsidR="006C13D6" w:rsidRPr="00B44860" w:rsidRDefault="006C13D6" w:rsidP="00B44860">
      <w:pPr>
        <w:ind w:firstLine="708"/>
        <w:contextualSpacing/>
        <w:jc w:val="both"/>
        <w:rPr>
          <w:bCs/>
          <w:sz w:val="32"/>
          <w:szCs w:val="32"/>
          <w:lang w:eastAsia="ru-RU"/>
        </w:rPr>
      </w:pPr>
      <w:r w:rsidRPr="00B44860">
        <w:rPr>
          <w:bCs/>
          <w:sz w:val="32"/>
          <w:szCs w:val="32"/>
          <w:lang w:eastAsia="ru-RU"/>
        </w:rPr>
        <w:t>Фактический визуальный процент выполнения составил 72,1. Контракт расторгнут в одностороннем порядке. Работы не приняты.</w:t>
      </w:r>
    </w:p>
    <w:p w:rsidR="006C13D6" w:rsidRPr="00B44860" w:rsidRDefault="006C13D6" w:rsidP="00B44860">
      <w:pPr>
        <w:ind w:firstLine="708"/>
        <w:contextualSpacing/>
        <w:jc w:val="both"/>
        <w:rPr>
          <w:bCs/>
          <w:sz w:val="32"/>
          <w:szCs w:val="32"/>
          <w:lang w:eastAsia="ru-RU"/>
        </w:rPr>
      </w:pPr>
      <w:r w:rsidRPr="00B44860">
        <w:rPr>
          <w:bCs/>
          <w:sz w:val="32"/>
          <w:szCs w:val="32"/>
          <w:lang w:eastAsia="ru-RU"/>
        </w:rPr>
        <w:t xml:space="preserve">Оказана помощь при формировании и подачи заявки на конкурсный отбор </w:t>
      </w:r>
      <w:proofErr w:type="spellStart"/>
      <w:r w:rsidRPr="00B44860">
        <w:rPr>
          <w:bCs/>
          <w:sz w:val="32"/>
          <w:szCs w:val="32"/>
          <w:lang w:eastAsia="ru-RU"/>
        </w:rPr>
        <w:t>Денисовскому</w:t>
      </w:r>
      <w:proofErr w:type="spellEnd"/>
      <w:r w:rsidRPr="00B44860">
        <w:rPr>
          <w:bCs/>
          <w:sz w:val="32"/>
          <w:szCs w:val="32"/>
          <w:lang w:eastAsia="ru-RU"/>
        </w:rPr>
        <w:t xml:space="preserve"> сельсовету с проектом «Благоустройство сквера в с. </w:t>
      </w:r>
      <w:proofErr w:type="spellStart"/>
      <w:r w:rsidRPr="00B44860">
        <w:rPr>
          <w:bCs/>
          <w:sz w:val="32"/>
          <w:szCs w:val="32"/>
          <w:lang w:eastAsia="ru-RU"/>
        </w:rPr>
        <w:t>Денисово</w:t>
      </w:r>
      <w:proofErr w:type="spellEnd"/>
      <w:r w:rsidRPr="00B44860">
        <w:rPr>
          <w:bCs/>
          <w:sz w:val="32"/>
          <w:szCs w:val="32"/>
          <w:lang w:eastAsia="ru-RU"/>
        </w:rPr>
        <w:t xml:space="preserve">». Выделено 10 млн. рублей на </w:t>
      </w:r>
      <w:r w:rsidR="00D409B9" w:rsidRPr="00B44860">
        <w:rPr>
          <w:bCs/>
          <w:sz w:val="32"/>
          <w:szCs w:val="32"/>
          <w:lang w:eastAsia="ru-RU"/>
        </w:rPr>
        <w:t>реализацию проекта в 2023 году.</w:t>
      </w:r>
    </w:p>
    <w:p w:rsidR="006C13D6" w:rsidRPr="00B44860" w:rsidRDefault="006C13D6" w:rsidP="00B44860">
      <w:pPr>
        <w:shd w:val="clear" w:color="auto" w:fill="FFFFFF"/>
        <w:autoSpaceDE w:val="0"/>
        <w:autoSpaceDN w:val="0"/>
        <w:adjustRightInd w:val="0"/>
        <w:ind w:firstLine="708"/>
        <w:contextualSpacing/>
        <w:jc w:val="both"/>
        <w:rPr>
          <w:sz w:val="32"/>
          <w:szCs w:val="32"/>
          <w:lang w:eastAsia="ru-RU"/>
        </w:rPr>
      </w:pPr>
      <w:r w:rsidRPr="00B44860">
        <w:rPr>
          <w:bCs/>
          <w:sz w:val="32"/>
          <w:szCs w:val="32"/>
          <w:lang w:eastAsia="ru-RU"/>
        </w:rPr>
        <w:t xml:space="preserve">В </w:t>
      </w:r>
      <w:r w:rsidRPr="00B44860">
        <w:rPr>
          <w:sz w:val="32"/>
          <w:szCs w:val="32"/>
          <w:lang w:eastAsia="ru-RU"/>
        </w:rPr>
        <w:t xml:space="preserve">рамках государственной программы Красноярского края «Содействие развитию местного самоуправления» на конкурсный отбор всеми сельсоветами в 2022 году поданы заявки в рамках конкурса «Инициатива жителей – эффективность в работе». Победителями конкурсного отбора </w:t>
      </w:r>
      <w:r w:rsidR="00D409B9" w:rsidRPr="00B44860">
        <w:rPr>
          <w:sz w:val="32"/>
          <w:szCs w:val="32"/>
          <w:lang w:eastAsia="ru-RU"/>
        </w:rPr>
        <w:t xml:space="preserve">стали 5 сельсоветов. </w:t>
      </w:r>
      <w:r w:rsidRPr="00B44860">
        <w:rPr>
          <w:sz w:val="32"/>
          <w:szCs w:val="32"/>
          <w:lang w:eastAsia="ru-RU"/>
        </w:rPr>
        <w:t>Общая стоимость реализованных проектов в рамках данного конкурса со</w:t>
      </w:r>
      <w:r w:rsidR="00D409B9" w:rsidRPr="00B44860">
        <w:rPr>
          <w:sz w:val="32"/>
          <w:szCs w:val="32"/>
          <w:lang w:eastAsia="ru-RU"/>
        </w:rPr>
        <w:t>ставила 1 326 947,0 рублей</w:t>
      </w:r>
      <w:r w:rsidRPr="00B44860">
        <w:rPr>
          <w:sz w:val="32"/>
          <w:szCs w:val="32"/>
          <w:lang w:eastAsia="ru-RU"/>
        </w:rPr>
        <w:t>.</w:t>
      </w:r>
    </w:p>
    <w:p w:rsidR="006C13D6" w:rsidRPr="00B44860" w:rsidRDefault="006C13D6" w:rsidP="00B44860">
      <w:pPr>
        <w:shd w:val="clear" w:color="auto" w:fill="FFFFFF"/>
        <w:autoSpaceDE w:val="0"/>
        <w:autoSpaceDN w:val="0"/>
        <w:adjustRightInd w:val="0"/>
        <w:contextualSpacing/>
        <w:jc w:val="both"/>
        <w:rPr>
          <w:rFonts w:eastAsia="Calibri"/>
          <w:bCs/>
          <w:sz w:val="32"/>
          <w:szCs w:val="32"/>
        </w:rPr>
      </w:pPr>
      <w:r w:rsidRPr="00B44860">
        <w:rPr>
          <w:b/>
          <w:sz w:val="32"/>
          <w:szCs w:val="32"/>
          <w:lang w:eastAsia="ru-RU"/>
        </w:rPr>
        <w:tab/>
      </w:r>
      <w:r w:rsidRPr="00B44860">
        <w:rPr>
          <w:bCs/>
          <w:sz w:val="32"/>
          <w:szCs w:val="32"/>
          <w:lang w:eastAsia="ru-RU"/>
        </w:rPr>
        <w:t>В рамках подпрограммы «Благоустройство кладбищ</w:t>
      </w:r>
      <w:r w:rsidRPr="00B44860">
        <w:rPr>
          <w:rFonts w:eastAsia="Calibri"/>
          <w:bCs/>
          <w:sz w:val="32"/>
          <w:szCs w:val="32"/>
        </w:rPr>
        <w:t xml:space="preserve">», </w:t>
      </w:r>
      <w:r w:rsidRPr="00B44860">
        <w:rPr>
          <w:bCs/>
          <w:sz w:val="32"/>
          <w:szCs w:val="32"/>
          <w:lang w:eastAsia="ru-RU"/>
        </w:rPr>
        <w:t>государственной программы Красноярского края «Содействие развитию местного самоуправления» реализованы проекты</w:t>
      </w:r>
      <w:r w:rsidR="00D409B9" w:rsidRPr="00B44860">
        <w:rPr>
          <w:bCs/>
          <w:sz w:val="32"/>
          <w:szCs w:val="32"/>
          <w:lang w:eastAsia="ru-RU"/>
        </w:rPr>
        <w:t xml:space="preserve"> в пяти поселениях. О</w:t>
      </w:r>
      <w:r w:rsidR="00D409B9" w:rsidRPr="00B44860">
        <w:rPr>
          <w:sz w:val="32"/>
          <w:szCs w:val="32"/>
          <w:lang w:eastAsia="ru-RU"/>
        </w:rPr>
        <w:t>бщая стоимость реализованных проектов в рамках данного конкурса составила 6 397 658,40 рублей.</w:t>
      </w:r>
    </w:p>
    <w:p w:rsidR="006C13D6" w:rsidRPr="00B44860" w:rsidRDefault="006C13D6" w:rsidP="00B44860">
      <w:pPr>
        <w:shd w:val="clear" w:color="auto" w:fill="FFFFFF"/>
        <w:autoSpaceDE w:val="0"/>
        <w:autoSpaceDN w:val="0"/>
        <w:adjustRightInd w:val="0"/>
        <w:ind w:firstLine="708"/>
        <w:contextualSpacing/>
        <w:jc w:val="both"/>
        <w:rPr>
          <w:rFonts w:eastAsia="Calibri"/>
          <w:sz w:val="32"/>
          <w:szCs w:val="32"/>
        </w:rPr>
      </w:pPr>
      <w:r w:rsidRPr="00B44860">
        <w:rPr>
          <w:rFonts w:eastAsia="Calibri"/>
          <w:sz w:val="32"/>
          <w:szCs w:val="32"/>
        </w:rPr>
        <w:t>В 2022 году Дзержинский район принял участие в конкурсе и реализации подпрограммы «Подде</w:t>
      </w:r>
      <w:r w:rsidR="009C727D">
        <w:rPr>
          <w:rFonts w:eastAsia="Calibri"/>
          <w:sz w:val="32"/>
          <w:szCs w:val="32"/>
        </w:rPr>
        <w:t>ржка Местных Инициатив» (ППМИ)</w:t>
      </w:r>
      <w:r w:rsidRPr="00B44860">
        <w:rPr>
          <w:rFonts w:eastAsia="Calibri"/>
          <w:sz w:val="32"/>
          <w:szCs w:val="32"/>
        </w:rPr>
        <w:t xml:space="preserve">. Из шести поданных заявок прошли одобрение все территории. По окончанию </w:t>
      </w:r>
      <w:r w:rsidR="00D409B9" w:rsidRPr="00B44860">
        <w:rPr>
          <w:rFonts w:eastAsia="Calibri"/>
          <w:sz w:val="32"/>
          <w:szCs w:val="32"/>
        </w:rPr>
        <w:t>года реализовано 100% проектов.</w:t>
      </w:r>
    </w:p>
    <w:p w:rsidR="006C13D6" w:rsidRPr="00B44860" w:rsidRDefault="006C13D6" w:rsidP="00B44860">
      <w:pPr>
        <w:shd w:val="clear" w:color="auto" w:fill="FFFFFF"/>
        <w:autoSpaceDE w:val="0"/>
        <w:autoSpaceDN w:val="0"/>
        <w:adjustRightInd w:val="0"/>
        <w:ind w:firstLine="708"/>
        <w:contextualSpacing/>
        <w:jc w:val="both"/>
        <w:rPr>
          <w:sz w:val="32"/>
          <w:szCs w:val="32"/>
          <w:lang w:eastAsia="ru-RU"/>
        </w:rPr>
      </w:pPr>
      <w:r w:rsidRPr="00B44860">
        <w:rPr>
          <w:sz w:val="32"/>
          <w:szCs w:val="32"/>
          <w:lang w:eastAsia="ru-RU"/>
        </w:rPr>
        <w:t xml:space="preserve">Общая сумма краевых средств составила </w:t>
      </w:r>
      <w:r w:rsidRPr="00B44860">
        <w:rPr>
          <w:bCs/>
          <w:sz w:val="32"/>
          <w:szCs w:val="32"/>
          <w:lang w:eastAsia="ru-RU"/>
        </w:rPr>
        <w:t xml:space="preserve">3 995,949 </w:t>
      </w:r>
      <w:r w:rsidR="00D409B9" w:rsidRPr="00B44860">
        <w:rPr>
          <w:sz w:val="32"/>
          <w:szCs w:val="32"/>
          <w:lang w:eastAsia="ru-RU"/>
        </w:rPr>
        <w:t xml:space="preserve">тыс. рублей </w:t>
      </w:r>
      <w:r w:rsidRPr="00B44860">
        <w:rPr>
          <w:sz w:val="32"/>
          <w:szCs w:val="32"/>
          <w:lang w:eastAsia="ru-RU"/>
        </w:rPr>
        <w:t xml:space="preserve">Привлечено средств от населения 218,658 </w:t>
      </w:r>
      <w:r w:rsidR="00D409B9" w:rsidRPr="00B44860">
        <w:rPr>
          <w:sz w:val="32"/>
          <w:szCs w:val="32"/>
          <w:lang w:eastAsia="ru-RU"/>
        </w:rPr>
        <w:t>тыс. рублей,</w:t>
      </w:r>
      <w:r w:rsidRPr="00B44860">
        <w:rPr>
          <w:sz w:val="32"/>
          <w:szCs w:val="32"/>
          <w:lang w:eastAsia="ru-RU"/>
        </w:rPr>
        <w:t xml:space="preserve"> от юридических лиц 302,809 </w:t>
      </w:r>
      <w:r w:rsidR="00D409B9" w:rsidRPr="00B44860">
        <w:rPr>
          <w:sz w:val="32"/>
          <w:szCs w:val="32"/>
          <w:lang w:eastAsia="ru-RU"/>
        </w:rPr>
        <w:t>тыс. рублей.</w:t>
      </w:r>
    </w:p>
    <w:p w:rsidR="006C13D6" w:rsidRPr="00A35F30" w:rsidRDefault="006C13D6" w:rsidP="00A35F30">
      <w:pPr>
        <w:shd w:val="clear" w:color="auto" w:fill="FFFFFF"/>
        <w:autoSpaceDE w:val="0"/>
        <w:autoSpaceDN w:val="0"/>
        <w:adjustRightInd w:val="0"/>
        <w:ind w:firstLine="708"/>
        <w:contextualSpacing/>
        <w:jc w:val="both"/>
        <w:rPr>
          <w:bCs/>
          <w:sz w:val="32"/>
          <w:szCs w:val="32"/>
          <w:lang w:eastAsia="ru-RU"/>
        </w:rPr>
      </w:pPr>
      <w:r w:rsidRPr="00B44860">
        <w:rPr>
          <w:bCs/>
          <w:sz w:val="32"/>
          <w:szCs w:val="32"/>
          <w:lang w:eastAsia="ru-RU"/>
        </w:rPr>
        <w:t xml:space="preserve">Подано 3 заявки на 2023 год </w:t>
      </w:r>
      <w:proofErr w:type="spellStart"/>
      <w:r w:rsidRPr="00B44860">
        <w:rPr>
          <w:bCs/>
          <w:sz w:val="32"/>
          <w:szCs w:val="32"/>
          <w:lang w:eastAsia="ru-RU"/>
        </w:rPr>
        <w:t>Денисовским</w:t>
      </w:r>
      <w:proofErr w:type="spellEnd"/>
      <w:r w:rsidRPr="00B44860">
        <w:rPr>
          <w:bCs/>
          <w:sz w:val="32"/>
          <w:szCs w:val="32"/>
          <w:lang w:eastAsia="ru-RU"/>
        </w:rPr>
        <w:t>, Н-</w:t>
      </w:r>
      <w:proofErr w:type="spellStart"/>
      <w:r w:rsidRPr="00B44860">
        <w:rPr>
          <w:bCs/>
          <w:sz w:val="32"/>
          <w:szCs w:val="32"/>
          <w:lang w:eastAsia="ru-RU"/>
        </w:rPr>
        <w:t>Танайским</w:t>
      </w:r>
      <w:proofErr w:type="spellEnd"/>
      <w:r w:rsidRPr="00B44860">
        <w:rPr>
          <w:bCs/>
          <w:sz w:val="32"/>
          <w:szCs w:val="32"/>
          <w:lang w:eastAsia="ru-RU"/>
        </w:rPr>
        <w:t>, Михайловским сельсоветами на общую</w:t>
      </w:r>
      <w:r w:rsidR="00D37C78" w:rsidRPr="00B44860">
        <w:rPr>
          <w:bCs/>
          <w:sz w:val="32"/>
          <w:szCs w:val="32"/>
          <w:lang w:eastAsia="ru-RU"/>
        </w:rPr>
        <w:t xml:space="preserve"> стоимость 3 285 233,00 рублей.</w:t>
      </w:r>
      <w:r w:rsidRPr="00B44860">
        <w:rPr>
          <w:sz w:val="32"/>
          <w:szCs w:val="32"/>
          <w:lang w:eastAsia="ru-RU"/>
        </w:rPr>
        <w:t xml:space="preserve">                             </w:t>
      </w:r>
    </w:p>
    <w:p w:rsidR="006C13D6" w:rsidRPr="00B44860" w:rsidRDefault="006C13D6" w:rsidP="00B44860">
      <w:pPr>
        <w:shd w:val="clear" w:color="auto" w:fill="FFFFFF"/>
        <w:contextualSpacing/>
        <w:jc w:val="center"/>
        <w:outlineLvl w:val="3"/>
        <w:rPr>
          <w:b/>
          <w:bCs/>
          <w:sz w:val="32"/>
          <w:szCs w:val="32"/>
          <w:lang w:eastAsia="ru-RU"/>
        </w:rPr>
      </w:pPr>
      <w:r w:rsidRPr="00B44860">
        <w:rPr>
          <w:b/>
          <w:bCs/>
          <w:sz w:val="32"/>
          <w:szCs w:val="32"/>
          <w:lang w:eastAsia="ru-RU"/>
        </w:rPr>
        <w:t>Обращение с отходами</w:t>
      </w:r>
    </w:p>
    <w:p w:rsidR="006C13D6" w:rsidRPr="00B44860" w:rsidRDefault="006C13D6" w:rsidP="00B44860">
      <w:pPr>
        <w:contextualSpacing/>
        <w:jc w:val="both"/>
        <w:rPr>
          <w:sz w:val="32"/>
          <w:szCs w:val="32"/>
          <w:lang w:eastAsia="ru-RU"/>
        </w:rPr>
      </w:pPr>
      <w:r w:rsidRPr="00B44860">
        <w:rPr>
          <w:sz w:val="32"/>
          <w:szCs w:val="32"/>
          <w:lang w:eastAsia="ru-RU"/>
        </w:rPr>
        <w:t xml:space="preserve"> </w:t>
      </w:r>
      <w:r w:rsidRPr="00B44860">
        <w:rPr>
          <w:sz w:val="32"/>
          <w:szCs w:val="32"/>
          <w:lang w:eastAsia="ru-RU"/>
        </w:rPr>
        <w:tab/>
        <w:t xml:space="preserve">В рамках подпрограммы «Обращение с отходами» государственной программы Красноярского края «Охрана окружающей среды, воспроизводство природных ресурсов» </w:t>
      </w:r>
      <w:r w:rsidR="00D37C78" w:rsidRPr="00B44860">
        <w:rPr>
          <w:sz w:val="32"/>
          <w:szCs w:val="32"/>
          <w:lang w:eastAsia="ru-RU"/>
        </w:rPr>
        <w:t xml:space="preserve">по результатам конкурса получены средства </w:t>
      </w:r>
      <w:r w:rsidRPr="00B44860">
        <w:rPr>
          <w:sz w:val="32"/>
          <w:szCs w:val="32"/>
          <w:lang w:eastAsia="ru-RU"/>
        </w:rPr>
        <w:t>на обустройство мест (площадок) накопл</w:t>
      </w:r>
      <w:r w:rsidR="00D37C78" w:rsidRPr="00B44860">
        <w:rPr>
          <w:sz w:val="32"/>
          <w:szCs w:val="32"/>
          <w:lang w:eastAsia="ru-RU"/>
        </w:rPr>
        <w:t>ения отходов потребления и приобретения</w:t>
      </w:r>
      <w:r w:rsidRPr="00B44860">
        <w:rPr>
          <w:sz w:val="32"/>
          <w:szCs w:val="32"/>
          <w:lang w:eastAsia="ru-RU"/>
        </w:rPr>
        <w:t xml:space="preserve"> </w:t>
      </w:r>
      <w:r w:rsidRPr="00B44860">
        <w:rPr>
          <w:sz w:val="32"/>
          <w:szCs w:val="32"/>
          <w:lang w:eastAsia="ru-RU"/>
        </w:rPr>
        <w:lastRenderedPageBreak/>
        <w:t xml:space="preserve">контейнерного оборудования. </w:t>
      </w:r>
      <w:r w:rsidR="00D37C78" w:rsidRPr="00B44860">
        <w:rPr>
          <w:sz w:val="32"/>
          <w:szCs w:val="32"/>
          <w:lang w:eastAsia="ru-RU"/>
        </w:rPr>
        <w:t>Р</w:t>
      </w:r>
      <w:r w:rsidRPr="00B44860">
        <w:rPr>
          <w:sz w:val="32"/>
          <w:szCs w:val="32"/>
          <w:lang w:eastAsia="ru-RU"/>
        </w:rPr>
        <w:t>еализованы следующие мероприятия:</w:t>
      </w:r>
    </w:p>
    <w:p w:rsidR="006C13D6" w:rsidRPr="00B44860" w:rsidRDefault="006C13D6" w:rsidP="00B44860">
      <w:pPr>
        <w:tabs>
          <w:tab w:val="left" w:pos="6257"/>
        </w:tabs>
        <w:ind w:firstLine="851"/>
        <w:contextualSpacing/>
        <w:jc w:val="both"/>
        <w:rPr>
          <w:sz w:val="32"/>
          <w:szCs w:val="32"/>
          <w:lang w:eastAsia="ru-RU"/>
        </w:rPr>
      </w:pPr>
      <w:r w:rsidRPr="00B44860">
        <w:rPr>
          <w:sz w:val="32"/>
          <w:szCs w:val="32"/>
          <w:lang w:eastAsia="ru-RU"/>
        </w:rPr>
        <w:t xml:space="preserve">- приобретено 52 единицы контейнерного оборудования на </w:t>
      </w:r>
      <w:r w:rsidR="00D37C78" w:rsidRPr="00B44860">
        <w:rPr>
          <w:sz w:val="32"/>
          <w:szCs w:val="32"/>
          <w:lang w:eastAsia="ru-RU"/>
        </w:rPr>
        <w:t>сумму 488 780,17 рублей;</w:t>
      </w:r>
    </w:p>
    <w:p w:rsidR="00D37C78" w:rsidRPr="00B44860" w:rsidRDefault="00D37C78" w:rsidP="00B44860">
      <w:pPr>
        <w:tabs>
          <w:tab w:val="left" w:pos="6257"/>
        </w:tabs>
        <w:ind w:firstLine="851"/>
        <w:contextualSpacing/>
        <w:jc w:val="both"/>
        <w:rPr>
          <w:sz w:val="32"/>
          <w:szCs w:val="32"/>
          <w:lang w:eastAsia="ru-RU"/>
        </w:rPr>
      </w:pPr>
      <w:r w:rsidRPr="00B44860">
        <w:rPr>
          <w:sz w:val="32"/>
          <w:szCs w:val="32"/>
          <w:lang w:eastAsia="ru-RU"/>
        </w:rPr>
        <w:t xml:space="preserve">- обустроено 42 места </w:t>
      </w:r>
      <w:r w:rsidR="006C13D6" w:rsidRPr="00B44860">
        <w:rPr>
          <w:sz w:val="32"/>
          <w:szCs w:val="32"/>
          <w:lang w:eastAsia="ru-RU"/>
        </w:rPr>
        <w:t>контейнерных площадок для сбора и хранения твёрдых бытовых отходов на сумму 2 952 289,73</w:t>
      </w:r>
      <w:r w:rsidRPr="00B44860">
        <w:rPr>
          <w:sz w:val="32"/>
          <w:szCs w:val="32"/>
          <w:lang w:eastAsia="ru-RU"/>
        </w:rPr>
        <w:t xml:space="preserve"> рублей.</w:t>
      </w:r>
    </w:p>
    <w:p w:rsidR="006C13D6" w:rsidRPr="00B44860" w:rsidRDefault="006C13D6" w:rsidP="00B44860">
      <w:pPr>
        <w:tabs>
          <w:tab w:val="left" w:pos="6257"/>
        </w:tabs>
        <w:ind w:firstLine="851"/>
        <w:contextualSpacing/>
        <w:jc w:val="both"/>
        <w:rPr>
          <w:sz w:val="32"/>
          <w:szCs w:val="32"/>
          <w:lang w:eastAsia="ru-RU"/>
        </w:rPr>
      </w:pPr>
      <w:r w:rsidRPr="00B44860">
        <w:rPr>
          <w:sz w:val="32"/>
          <w:szCs w:val="32"/>
          <w:lang w:eastAsia="ru-RU"/>
        </w:rPr>
        <w:t>На конец отчетного периода в общей сложности на территории с. Дзержинского расположено 228 мест сбора ТКО, из них оборудовано контейнерными площадками 94 места.</w:t>
      </w:r>
    </w:p>
    <w:p w:rsidR="006C13D6" w:rsidRPr="00B44860" w:rsidRDefault="006C13D6" w:rsidP="009C727D">
      <w:pPr>
        <w:tabs>
          <w:tab w:val="left" w:pos="6257"/>
        </w:tabs>
        <w:contextualSpacing/>
        <w:jc w:val="both"/>
        <w:rPr>
          <w:sz w:val="32"/>
          <w:szCs w:val="32"/>
          <w:lang w:eastAsia="ru-RU"/>
        </w:rPr>
      </w:pPr>
      <w:r w:rsidRPr="00B44860">
        <w:rPr>
          <w:sz w:val="32"/>
          <w:szCs w:val="32"/>
          <w:lang w:eastAsia="ru-RU"/>
        </w:rPr>
        <w:t xml:space="preserve">     На сайте администрации Дзержинского района в разделе ТКО размещена графическая схема мест (площадок) сбора и накопления твердых коммунальных отходов в населенных пунктах Дзержинского района, графики вывоза маршрутов и иная нормативно-правовая документация в области обращения с ТКО. Размещенная информация постоянно актуа</w:t>
      </w:r>
      <w:r w:rsidR="009C727D">
        <w:rPr>
          <w:sz w:val="32"/>
          <w:szCs w:val="32"/>
          <w:lang w:eastAsia="ru-RU"/>
        </w:rPr>
        <w:t>лизируется.</w:t>
      </w:r>
    </w:p>
    <w:p w:rsidR="006C13D6" w:rsidRPr="00B44860" w:rsidRDefault="006C13D6" w:rsidP="00B44860">
      <w:pPr>
        <w:contextualSpacing/>
        <w:jc w:val="center"/>
        <w:rPr>
          <w:sz w:val="32"/>
          <w:szCs w:val="32"/>
          <w:lang w:eastAsia="ru-RU"/>
        </w:rPr>
      </w:pPr>
      <w:r w:rsidRPr="00B44860">
        <w:rPr>
          <w:b/>
          <w:sz w:val="32"/>
          <w:szCs w:val="32"/>
          <w:lang w:eastAsia="ru-RU"/>
        </w:rPr>
        <w:t>Обеспечение жильем молодых семей</w:t>
      </w:r>
    </w:p>
    <w:p w:rsidR="006C13D6" w:rsidRPr="00B44860" w:rsidRDefault="006C13D6" w:rsidP="00B44860">
      <w:pPr>
        <w:ind w:firstLine="708"/>
        <w:contextualSpacing/>
        <w:jc w:val="both"/>
        <w:rPr>
          <w:sz w:val="32"/>
          <w:szCs w:val="32"/>
          <w:lang w:eastAsia="ru-RU"/>
        </w:rPr>
      </w:pPr>
      <w:r w:rsidRPr="00B44860">
        <w:rPr>
          <w:sz w:val="32"/>
          <w:szCs w:val="32"/>
          <w:lang w:eastAsia="ru-RU"/>
        </w:rPr>
        <w:t xml:space="preserve">В рамках подпрограммы «Улучшение жилищных условий отдельных категорий граждан, проживающих на территории Дзержинского района» в 2022 году изъявили желание принять участие 39 молодых семей. </w:t>
      </w:r>
    </w:p>
    <w:p w:rsidR="006C13D6" w:rsidRPr="00B44860" w:rsidRDefault="006C13D6" w:rsidP="00B44860">
      <w:pPr>
        <w:contextualSpacing/>
        <w:jc w:val="both"/>
        <w:rPr>
          <w:sz w:val="32"/>
          <w:szCs w:val="32"/>
          <w:lang w:eastAsia="ru-RU"/>
        </w:rPr>
      </w:pPr>
      <w:r w:rsidRPr="00B44860">
        <w:rPr>
          <w:sz w:val="32"/>
          <w:szCs w:val="32"/>
          <w:lang w:eastAsia="ru-RU"/>
        </w:rPr>
        <w:t xml:space="preserve">         В сводный список – претендентов на получение социальной выплаты в 2022 году вошли 5 молодых семей</w:t>
      </w:r>
      <w:r w:rsidR="009C727D">
        <w:rPr>
          <w:sz w:val="32"/>
          <w:szCs w:val="32"/>
          <w:lang w:eastAsia="ru-RU"/>
        </w:rPr>
        <w:t>,</w:t>
      </w:r>
      <w:r w:rsidR="009C727D" w:rsidRPr="009C727D">
        <w:rPr>
          <w:sz w:val="32"/>
          <w:szCs w:val="32"/>
          <w:lang w:eastAsia="ru-RU"/>
        </w:rPr>
        <w:t xml:space="preserve"> </w:t>
      </w:r>
      <w:r w:rsidR="009C727D" w:rsidRPr="00B44860">
        <w:rPr>
          <w:sz w:val="32"/>
          <w:szCs w:val="32"/>
          <w:lang w:eastAsia="ru-RU"/>
        </w:rPr>
        <w:t>выделены</w:t>
      </w:r>
      <w:r w:rsidR="009C727D" w:rsidRPr="009C727D">
        <w:rPr>
          <w:sz w:val="32"/>
          <w:szCs w:val="32"/>
          <w:lang w:eastAsia="ru-RU"/>
        </w:rPr>
        <w:t xml:space="preserve"> </w:t>
      </w:r>
      <w:r w:rsidR="009C727D" w:rsidRPr="00B44860">
        <w:rPr>
          <w:sz w:val="32"/>
          <w:szCs w:val="32"/>
          <w:lang w:eastAsia="ru-RU"/>
        </w:rPr>
        <w:t>в сумме 2 574 528,00 рублей</w:t>
      </w:r>
      <w:r w:rsidR="009C727D">
        <w:rPr>
          <w:sz w:val="32"/>
          <w:szCs w:val="32"/>
          <w:lang w:eastAsia="ru-RU"/>
        </w:rPr>
        <w:t xml:space="preserve">. </w:t>
      </w:r>
    </w:p>
    <w:p w:rsidR="006C13D6" w:rsidRPr="00B44860" w:rsidRDefault="001B59B6" w:rsidP="00B44860">
      <w:pPr>
        <w:ind w:firstLine="851"/>
        <w:contextualSpacing/>
        <w:jc w:val="center"/>
        <w:rPr>
          <w:b/>
          <w:sz w:val="32"/>
          <w:szCs w:val="32"/>
          <w:lang w:eastAsia="ru-RU"/>
        </w:rPr>
      </w:pPr>
      <w:r w:rsidRPr="00B44860">
        <w:rPr>
          <w:b/>
          <w:sz w:val="32"/>
          <w:szCs w:val="32"/>
          <w:lang w:eastAsia="ru-RU"/>
        </w:rPr>
        <w:t>Архитектура</w:t>
      </w:r>
    </w:p>
    <w:p w:rsidR="006C13D6" w:rsidRPr="00B44860" w:rsidRDefault="001B59B6" w:rsidP="00B44860">
      <w:pPr>
        <w:ind w:firstLine="708"/>
        <w:contextualSpacing/>
        <w:jc w:val="both"/>
        <w:rPr>
          <w:sz w:val="32"/>
          <w:szCs w:val="32"/>
          <w:lang w:eastAsia="ru-RU"/>
        </w:rPr>
      </w:pPr>
      <w:r w:rsidRPr="00B44860">
        <w:rPr>
          <w:sz w:val="32"/>
          <w:szCs w:val="32"/>
          <w:lang w:eastAsia="ru-RU"/>
        </w:rPr>
        <w:t>За 2022 год на территории района введено в эксплуатацию 28 объектов.</w:t>
      </w:r>
      <w:r w:rsidR="006C13D6" w:rsidRPr="00B44860">
        <w:rPr>
          <w:sz w:val="32"/>
          <w:szCs w:val="32"/>
          <w:lang w:eastAsia="ru-RU"/>
        </w:rPr>
        <w:t xml:space="preserve"> Оформили земельные участки и получили разрешение на индивидуальное жилищное строительство-62 человека.  Выдано 28 градостроител</w:t>
      </w:r>
      <w:r w:rsidR="00431729" w:rsidRPr="00B44860">
        <w:rPr>
          <w:sz w:val="32"/>
          <w:szCs w:val="32"/>
          <w:lang w:eastAsia="ru-RU"/>
        </w:rPr>
        <w:t>ьных планов земельных участков. В</w:t>
      </w:r>
      <w:r w:rsidR="006C13D6" w:rsidRPr="00B44860">
        <w:rPr>
          <w:sz w:val="32"/>
          <w:szCs w:val="32"/>
          <w:lang w:eastAsia="ru-RU"/>
        </w:rPr>
        <w:t xml:space="preserve">ыдано 5 разрешений на строительство и реконструкцию объектов гражданского назначения, 4 разрешения на объекты производственного назначения. </w:t>
      </w:r>
    </w:p>
    <w:p w:rsidR="006C13D6" w:rsidRPr="00B44860" w:rsidRDefault="006C13D6" w:rsidP="00B44860">
      <w:pPr>
        <w:contextualSpacing/>
        <w:jc w:val="both"/>
        <w:rPr>
          <w:sz w:val="32"/>
          <w:szCs w:val="32"/>
          <w:lang w:eastAsia="ru-RU"/>
        </w:rPr>
      </w:pPr>
      <w:r w:rsidRPr="00B44860">
        <w:rPr>
          <w:sz w:val="32"/>
          <w:szCs w:val="32"/>
          <w:lang w:eastAsia="ru-RU"/>
        </w:rPr>
        <w:t xml:space="preserve">            В</w:t>
      </w:r>
      <w:r w:rsidR="00431729" w:rsidRPr="00B44860">
        <w:rPr>
          <w:sz w:val="32"/>
          <w:szCs w:val="32"/>
          <w:lang w:eastAsia="ru-RU"/>
        </w:rPr>
        <w:t xml:space="preserve"> рамках </w:t>
      </w:r>
      <w:r w:rsidRPr="00B44860">
        <w:rPr>
          <w:sz w:val="32"/>
          <w:szCs w:val="32"/>
          <w:lang w:eastAsia="ru-RU"/>
        </w:rPr>
        <w:t>подпрограммы «Стимулирование жилищного строительства» на 2014-2030 годы государственной программы Красноярского края «Создание условий для обеспечения доступным и комфортным жильем граждан» в 2022 году разработаны следующие документы территориального планирования:</w:t>
      </w:r>
    </w:p>
    <w:p w:rsidR="006C13D6" w:rsidRPr="00B44860" w:rsidRDefault="006C13D6" w:rsidP="00B44860">
      <w:pPr>
        <w:ind w:firstLine="709"/>
        <w:contextualSpacing/>
        <w:jc w:val="both"/>
        <w:rPr>
          <w:sz w:val="32"/>
          <w:szCs w:val="32"/>
          <w:lang w:eastAsia="ru-RU"/>
        </w:rPr>
      </w:pPr>
      <w:r w:rsidRPr="00B44860">
        <w:rPr>
          <w:sz w:val="32"/>
          <w:szCs w:val="32"/>
          <w:lang w:eastAsia="ru-RU"/>
        </w:rPr>
        <w:lastRenderedPageBreak/>
        <w:t xml:space="preserve">1. </w:t>
      </w:r>
      <w:r w:rsidR="00431729" w:rsidRPr="00B44860">
        <w:rPr>
          <w:sz w:val="32"/>
          <w:szCs w:val="32"/>
          <w:lang w:eastAsia="ru-RU"/>
        </w:rPr>
        <w:t>проект</w:t>
      </w:r>
      <w:r w:rsidRPr="00B44860">
        <w:rPr>
          <w:sz w:val="32"/>
          <w:szCs w:val="32"/>
          <w:lang w:eastAsia="ru-RU"/>
        </w:rPr>
        <w:t xml:space="preserve"> планировки и проекта межевания территории улично-дорожной сети в с. Дзержинское площадью границ проектирования 7,4 га на сумму 640 000 рублей.</w:t>
      </w:r>
    </w:p>
    <w:p w:rsidR="006C13D6" w:rsidRPr="00B44860" w:rsidRDefault="00431729" w:rsidP="00B44860">
      <w:pPr>
        <w:ind w:firstLine="709"/>
        <w:contextualSpacing/>
        <w:jc w:val="both"/>
        <w:rPr>
          <w:sz w:val="32"/>
          <w:szCs w:val="32"/>
          <w:lang w:eastAsia="ru-RU"/>
        </w:rPr>
      </w:pPr>
      <w:r w:rsidRPr="00B44860">
        <w:rPr>
          <w:sz w:val="32"/>
          <w:szCs w:val="32"/>
          <w:lang w:eastAsia="ru-RU"/>
        </w:rPr>
        <w:t>2. проект</w:t>
      </w:r>
      <w:r w:rsidR="006C13D6" w:rsidRPr="00B44860">
        <w:rPr>
          <w:sz w:val="32"/>
          <w:szCs w:val="32"/>
          <w:lang w:eastAsia="ru-RU"/>
        </w:rPr>
        <w:t xml:space="preserve"> внесения изменений в правила землепользования и застройки </w:t>
      </w:r>
      <w:proofErr w:type="spellStart"/>
      <w:r w:rsidR="006C13D6" w:rsidRPr="00B44860">
        <w:rPr>
          <w:sz w:val="32"/>
          <w:szCs w:val="32"/>
          <w:lang w:eastAsia="ru-RU"/>
        </w:rPr>
        <w:t>Курайского</w:t>
      </w:r>
      <w:proofErr w:type="spellEnd"/>
      <w:r w:rsidR="006C13D6" w:rsidRPr="00B44860">
        <w:rPr>
          <w:sz w:val="32"/>
          <w:szCs w:val="32"/>
          <w:lang w:eastAsia="ru-RU"/>
        </w:rPr>
        <w:t xml:space="preserve"> се</w:t>
      </w:r>
      <w:r w:rsidRPr="00B44860">
        <w:rPr>
          <w:sz w:val="32"/>
          <w:szCs w:val="32"/>
          <w:lang w:eastAsia="ru-RU"/>
        </w:rPr>
        <w:t>льсовета на сумму 630 000 руб.</w:t>
      </w:r>
      <w:r w:rsidRPr="00B44860">
        <w:rPr>
          <w:sz w:val="32"/>
          <w:szCs w:val="32"/>
          <w:lang w:eastAsia="ru-RU"/>
        </w:rPr>
        <w:tab/>
      </w:r>
    </w:p>
    <w:p w:rsidR="006C13D6" w:rsidRPr="00B44860" w:rsidRDefault="00431729" w:rsidP="00B44860">
      <w:pPr>
        <w:ind w:firstLine="709"/>
        <w:contextualSpacing/>
        <w:jc w:val="both"/>
        <w:rPr>
          <w:sz w:val="32"/>
          <w:szCs w:val="32"/>
          <w:lang w:eastAsia="ru-RU"/>
        </w:rPr>
      </w:pPr>
      <w:r w:rsidRPr="00B44860">
        <w:rPr>
          <w:sz w:val="32"/>
          <w:szCs w:val="32"/>
          <w:lang w:eastAsia="ru-RU"/>
        </w:rPr>
        <w:t>Также р</w:t>
      </w:r>
      <w:r w:rsidR="006C13D6" w:rsidRPr="00B44860">
        <w:rPr>
          <w:sz w:val="32"/>
          <w:szCs w:val="32"/>
          <w:lang w:eastAsia="ru-RU"/>
        </w:rPr>
        <w:t>азработаны:</w:t>
      </w:r>
    </w:p>
    <w:p w:rsidR="006C13D6" w:rsidRPr="00B44860" w:rsidRDefault="006C13D6" w:rsidP="00B44860">
      <w:pPr>
        <w:contextualSpacing/>
        <w:jc w:val="both"/>
        <w:rPr>
          <w:sz w:val="32"/>
          <w:szCs w:val="32"/>
          <w:lang w:eastAsia="ru-RU"/>
        </w:rPr>
      </w:pPr>
      <w:r w:rsidRPr="00B44860">
        <w:rPr>
          <w:sz w:val="32"/>
          <w:szCs w:val="32"/>
          <w:lang w:eastAsia="ru-RU"/>
        </w:rPr>
        <w:t xml:space="preserve">- программа комплексного развития социальной инфраструктуры </w:t>
      </w:r>
      <w:proofErr w:type="spellStart"/>
      <w:r w:rsidRPr="00B44860">
        <w:rPr>
          <w:sz w:val="32"/>
          <w:szCs w:val="32"/>
          <w:lang w:eastAsia="ru-RU"/>
        </w:rPr>
        <w:t>Денисовского</w:t>
      </w:r>
      <w:proofErr w:type="spellEnd"/>
      <w:r w:rsidRPr="00B44860">
        <w:rPr>
          <w:sz w:val="32"/>
          <w:szCs w:val="32"/>
          <w:lang w:eastAsia="ru-RU"/>
        </w:rPr>
        <w:t xml:space="preserve"> сельского поселения Дзержинского района Красно</w:t>
      </w:r>
      <w:r w:rsidR="00431729" w:rsidRPr="00B44860">
        <w:rPr>
          <w:sz w:val="32"/>
          <w:szCs w:val="32"/>
          <w:lang w:eastAsia="ru-RU"/>
        </w:rPr>
        <w:t>ярского края на 2022-2032 годы. С</w:t>
      </w:r>
      <w:r w:rsidRPr="00B44860">
        <w:rPr>
          <w:sz w:val="32"/>
          <w:szCs w:val="32"/>
          <w:lang w:eastAsia="ru-RU"/>
        </w:rPr>
        <w:t>тоимость работ</w:t>
      </w:r>
      <w:r w:rsidR="00431729" w:rsidRPr="00B44860">
        <w:rPr>
          <w:sz w:val="32"/>
          <w:szCs w:val="32"/>
          <w:lang w:eastAsia="ru-RU"/>
        </w:rPr>
        <w:t xml:space="preserve"> составила 40 000,00 тыс. рублей</w:t>
      </w:r>
      <w:r w:rsidRPr="00B44860">
        <w:rPr>
          <w:sz w:val="32"/>
          <w:szCs w:val="32"/>
          <w:lang w:eastAsia="ru-RU"/>
        </w:rPr>
        <w:t>;</w:t>
      </w:r>
    </w:p>
    <w:p w:rsidR="006C13D6" w:rsidRPr="00B44860" w:rsidRDefault="006C13D6" w:rsidP="00B44860">
      <w:pPr>
        <w:contextualSpacing/>
        <w:jc w:val="both"/>
        <w:rPr>
          <w:sz w:val="32"/>
          <w:szCs w:val="32"/>
          <w:lang w:eastAsia="ru-RU"/>
        </w:rPr>
      </w:pPr>
      <w:r w:rsidRPr="00B44860">
        <w:rPr>
          <w:sz w:val="32"/>
          <w:szCs w:val="32"/>
          <w:lang w:eastAsia="ru-RU"/>
        </w:rPr>
        <w:t xml:space="preserve">- программа комплексного развития транспортной инфраструктуры </w:t>
      </w:r>
      <w:proofErr w:type="spellStart"/>
      <w:r w:rsidRPr="00B44860">
        <w:rPr>
          <w:sz w:val="32"/>
          <w:szCs w:val="32"/>
          <w:lang w:eastAsia="ru-RU"/>
        </w:rPr>
        <w:t>Денисовского</w:t>
      </w:r>
      <w:proofErr w:type="spellEnd"/>
      <w:r w:rsidRPr="00B44860">
        <w:rPr>
          <w:sz w:val="32"/>
          <w:szCs w:val="32"/>
          <w:lang w:eastAsia="ru-RU"/>
        </w:rPr>
        <w:t xml:space="preserve"> сельского поселения Дзержинского района Красноярск</w:t>
      </w:r>
      <w:r w:rsidR="00431729" w:rsidRPr="00B44860">
        <w:rPr>
          <w:sz w:val="32"/>
          <w:szCs w:val="32"/>
          <w:lang w:eastAsia="ru-RU"/>
        </w:rPr>
        <w:t>ого края на 2022 – 2032 годы. С</w:t>
      </w:r>
      <w:r w:rsidRPr="00B44860">
        <w:rPr>
          <w:sz w:val="32"/>
          <w:szCs w:val="32"/>
          <w:lang w:eastAsia="ru-RU"/>
        </w:rPr>
        <w:t>тоимость работ</w:t>
      </w:r>
      <w:r w:rsidR="00431729" w:rsidRPr="00B44860">
        <w:rPr>
          <w:sz w:val="32"/>
          <w:szCs w:val="32"/>
          <w:lang w:eastAsia="ru-RU"/>
        </w:rPr>
        <w:t xml:space="preserve"> составила 40 000,00 тыс. рублей.</w:t>
      </w:r>
    </w:p>
    <w:p w:rsidR="006C13D6" w:rsidRPr="00B44860" w:rsidRDefault="006C13D6" w:rsidP="00B44860">
      <w:pPr>
        <w:contextualSpacing/>
        <w:jc w:val="center"/>
        <w:rPr>
          <w:b/>
          <w:sz w:val="32"/>
          <w:szCs w:val="32"/>
          <w:lang w:eastAsia="ru-RU"/>
        </w:rPr>
      </w:pPr>
      <w:r w:rsidRPr="00B44860">
        <w:rPr>
          <w:b/>
          <w:sz w:val="32"/>
          <w:szCs w:val="32"/>
          <w:lang w:eastAsia="ru-RU"/>
        </w:rPr>
        <w:t>ГО и ЧС</w:t>
      </w:r>
    </w:p>
    <w:p w:rsidR="006C13D6" w:rsidRPr="00B44860" w:rsidRDefault="00431729" w:rsidP="00B44860">
      <w:pPr>
        <w:tabs>
          <w:tab w:val="left" w:pos="6257"/>
        </w:tabs>
        <w:ind w:firstLine="567"/>
        <w:contextualSpacing/>
        <w:jc w:val="both"/>
        <w:rPr>
          <w:bCs/>
          <w:sz w:val="32"/>
          <w:szCs w:val="32"/>
          <w:lang w:eastAsia="ru-RU"/>
        </w:rPr>
      </w:pPr>
      <w:r w:rsidRPr="00B44860">
        <w:rPr>
          <w:sz w:val="32"/>
          <w:szCs w:val="32"/>
          <w:lang w:eastAsia="ru-RU"/>
        </w:rPr>
        <w:t>За 2022 год</w:t>
      </w:r>
      <w:r w:rsidR="006C13D6" w:rsidRPr="00B44860">
        <w:rPr>
          <w:sz w:val="32"/>
          <w:szCs w:val="32"/>
          <w:lang w:eastAsia="ru-RU"/>
        </w:rPr>
        <w:t xml:space="preserve"> проведено 29 заседания районной комиссии по предупреждению и ликвидации чрезвычайных ситуаций и обеспечению пожарной безопасности,</w:t>
      </w:r>
      <w:r w:rsidRPr="00B44860">
        <w:rPr>
          <w:sz w:val="32"/>
          <w:szCs w:val="32"/>
          <w:lang w:eastAsia="ru-RU"/>
        </w:rPr>
        <w:t xml:space="preserve"> столь активная работа была обусловлена природными аномалиями на территории района.</w:t>
      </w:r>
      <w:r w:rsidR="006C13D6" w:rsidRPr="00B44860">
        <w:rPr>
          <w:sz w:val="32"/>
          <w:szCs w:val="32"/>
          <w:lang w:eastAsia="ru-RU"/>
        </w:rPr>
        <w:t xml:space="preserve"> </w:t>
      </w:r>
    </w:p>
    <w:p w:rsidR="006C13D6" w:rsidRPr="00B44860" w:rsidRDefault="00037D94" w:rsidP="00037D94">
      <w:pPr>
        <w:ind w:right="-1" w:firstLine="567"/>
        <w:contextualSpacing/>
        <w:jc w:val="both"/>
        <w:rPr>
          <w:bCs/>
          <w:sz w:val="32"/>
          <w:szCs w:val="32"/>
          <w:lang w:eastAsia="ru-RU"/>
        </w:rPr>
      </w:pPr>
      <w:r>
        <w:rPr>
          <w:sz w:val="32"/>
          <w:szCs w:val="32"/>
          <w:lang w:eastAsia="ru-RU"/>
        </w:rPr>
        <w:t>Велась работа</w:t>
      </w:r>
      <w:r w:rsidR="006C13D6" w:rsidRPr="00B44860">
        <w:rPr>
          <w:sz w:val="32"/>
          <w:szCs w:val="32"/>
          <w:lang w:eastAsia="ru-RU"/>
        </w:rPr>
        <w:t xml:space="preserve"> с </w:t>
      </w:r>
      <w:r w:rsidRPr="00B44860">
        <w:rPr>
          <w:sz w:val="32"/>
          <w:szCs w:val="32"/>
          <w:lang w:eastAsia="ru-RU"/>
        </w:rPr>
        <w:t>сельхоз товаропроизводителями</w:t>
      </w:r>
      <w:r w:rsidR="006C13D6" w:rsidRPr="00B44860">
        <w:rPr>
          <w:sz w:val="32"/>
          <w:szCs w:val="32"/>
          <w:lang w:eastAsia="ru-RU"/>
        </w:rPr>
        <w:t xml:space="preserve">, </w:t>
      </w:r>
      <w:r>
        <w:rPr>
          <w:sz w:val="32"/>
          <w:szCs w:val="32"/>
          <w:lang w:eastAsia="ru-RU"/>
        </w:rPr>
        <w:t>по вопросам осуществлению</w:t>
      </w:r>
      <w:r w:rsidR="006C13D6" w:rsidRPr="00B44860">
        <w:rPr>
          <w:sz w:val="32"/>
          <w:szCs w:val="32"/>
          <w:lang w:eastAsia="ru-RU"/>
        </w:rPr>
        <w:t xml:space="preserve"> земельного контроля, опашки земельных участков, прим</w:t>
      </w:r>
      <w:r>
        <w:rPr>
          <w:sz w:val="32"/>
          <w:szCs w:val="32"/>
          <w:lang w:eastAsia="ru-RU"/>
        </w:rPr>
        <w:t>ыкающих лесному фонду, заключения</w:t>
      </w:r>
      <w:r w:rsidR="006C13D6" w:rsidRPr="00B44860">
        <w:rPr>
          <w:sz w:val="32"/>
          <w:szCs w:val="32"/>
          <w:lang w:eastAsia="ru-RU"/>
        </w:rPr>
        <w:t xml:space="preserve"> согла</w:t>
      </w:r>
      <w:r>
        <w:rPr>
          <w:sz w:val="32"/>
          <w:szCs w:val="32"/>
          <w:lang w:eastAsia="ru-RU"/>
        </w:rPr>
        <w:t>шений</w:t>
      </w:r>
      <w:r w:rsidR="006C13D6" w:rsidRPr="00B44860">
        <w:rPr>
          <w:sz w:val="32"/>
          <w:szCs w:val="32"/>
          <w:lang w:eastAsia="ru-RU"/>
        </w:rPr>
        <w:t xml:space="preserve"> </w:t>
      </w:r>
      <w:r w:rsidR="006C13D6" w:rsidRPr="00B44860">
        <w:rPr>
          <w:bCs/>
          <w:sz w:val="32"/>
          <w:szCs w:val="32"/>
          <w:lang w:eastAsia="ru-RU"/>
        </w:rPr>
        <w:t>о совместной организации по тушению ландшафтных (природных) пожаров</w:t>
      </w:r>
      <w:r>
        <w:rPr>
          <w:bCs/>
          <w:sz w:val="32"/>
          <w:szCs w:val="32"/>
          <w:lang w:eastAsia="ru-RU"/>
        </w:rPr>
        <w:t xml:space="preserve"> и пожаров в населенных пунктах;</w:t>
      </w:r>
      <w:r w:rsidR="006C13D6" w:rsidRPr="00B44860">
        <w:rPr>
          <w:sz w:val="32"/>
          <w:szCs w:val="32"/>
          <w:lang w:eastAsia="ru-RU"/>
        </w:rPr>
        <w:t xml:space="preserve"> </w:t>
      </w:r>
      <w:r w:rsidR="006C13D6" w:rsidRPr="00B44860">
        <w:rPr>
          <w:bCs/>
          <w:sz w:val="32"/>
          <w:szCs w:val="32"/>
          <w:lang w:eastAsia="ru-RU"/>
        </w:rPr>
        <w:t>с лесозаготовителями, арендаторами,</w:t>
      </w:r>
      <w:r w:rsidR="006C13D6" w:rsidRPr="00B44860">
        <w:rPr>
          <w:sz w:val="32"/>
          <w:szCs w:val="32"/>
          <w:lang w:eastAsia="ru-RU"/>
        </w:rPr>
        <w:t xml:space="preserve"> </w:t>
      </w:r>
      <w:r>
        <w:rPr>
          <w:sz w:val="32"/>
          <w:szCs w:val="32"/>
          <w:lang w:eastAsia="ru-RU"/>
        </w:rPr>
        <w:t>по вопросам очистки</w:t>
      </w:r>
      <w:r w:rsidR="006C13D6" w:rsidRPr="00B44860">
        <w:rPr>
          <w:sz w:val="32"/>
          <w:szCs w:val="32"/>
          <w:lang w:eastAsia="ru-RU"/>
        </w:rPr>
        <w:t xml:space="preserve"> лесосек, создания </w:t>
      </w:r>
      <w:proofErr w:type="spellStart"/>
      <w:r w:rsidR="006C13D6" w:rsidRPr="00B44860">
        <w:rPr>
          <w:sz w:val="32"/>
          <w:szCs w:val="32"/>
          <w:lang w:eastAsia="ru-RU"/>
        </w:rPr>
        <w:t>п</w:t>
      </w:r>
      <w:r>
        <w:rPr>
          <w:sz w:val="32"/>
          <w:szCs w:val="32"/>
          <w:lang w:eastAsia="ru-RU"/>
        </w:rPr>
        <w:t>ротивожарных</w:t>
      </w:r>
      <w:proofErr w:type="spellEnd"/>
      <w:r>
        <w:rPr>
          <w:sz w:val="32"/>
          <w:szCs w:val="32"/>
          <w:lang w:eastAsia="ru-RU"/>
        </w:rPr>
        <w:t xml:space="preserve"> барьеров, заключения соглашений</w:t>
      </w:r>
      <w:r w:rsidR="006C13D6" w:rsidRPr="00B44860">
        <w:rPr>
          <w:sz w:val="32"/>
          <w:szCs w:val="32"/>
          <w:lang w:eastAsia="ru-RU"/>
        </w:rPr>
        <w:t xml:space="preserve"> </w:t>
      </w:r>
      <w:r w:rsidR="006C13D6" w:rsidRPr="00B44860">
        <w:rPr>
          <w:bCs/>
          <w:sz w:val="32"/>
          <w:szCs w:val="32"/>
          <w:lang w:eastAsia="ru-RU"/>
        </w:rPr>
        <w:t xml:space="preserve">о совместной организации по тушению лесных и ландшафтных (природных) пожаров. </w:t>
      </w:r>
    </w:p>
    <w:p w:rsidR="006C13D6" w:rsidRPr="00B44860" w:rsidRDefault="00037D94" w:rsidP="00B44860">
      <w:pPr>
        <w:ind w:firstLine="567"/>
        <w:contextualSpacing/>
        <w:jc w:val="both"/>
        <w:rPr>
          <w:sz w:val="32"/>
          <w:szCs w:val="32"/>
          <w:lang w:eastAsia="ru-RU"/>
        </w:rPr>
      </w:pPr>
      <w:r>
        <w:rPr>
          <w:sz w:val="32"/>
          <w:szCs w:val="32"/>
          <w:lang w:eastAsia="ru-RU"/>
        </w:rPr>
        <w:t>В</w:t>
      </w:r>
      <w:r w:rsidR="006C13D6" w:rsidRPr="00B44860">
        <w:rPr>
          <w:sz w:val="32"/>
          <w:szCs w:val="32"/>
          <w:lang w:eastAsia="ru-RU"/>
        </w:rPr>
        <w:t xml:space="preserve"> ра</w:t>
      </w:r>
      <w:r>
        <w:rPr>
          <w:sz w:val="32"/>
          <w:szCs w:val="32"/>
          <w:lang w:eastAsia="ru-RU"/>
        </w:rPr>
        <w:t xml:space="preserve">мках </w:t>
      </w:r>
      <w:r w:rsidR="006C13D6" w:rsidRPr="00B44860">
        <w:rPr>
          <w:sz w:val="32"/>
          <w:szCs w:val="32"/>
          <w:lang w:eastAsia="ru-RU"/>
        </w:rPr>
        <w:t>подпрограммы «Предупреждение, спасение, помощь населению Красноярского края в чрезвычайных ситуациях» была выделена субсидия на обеспечение первичных мер пожарной безопасно</w:t>
      </w:r>
      <w:r w:rsidR="00431729" w:rsidRPr="00B44860">
        <w:rPr>
          <w:sz w:val="32"/>
          <w:szCs w:val="32"/>
          <w:lang w:eastAsia="ru-RU"/>
        </w:rPr>
        <w:t>сти в размере 1 100 700,00 рублей.</w:t>
      </w:r>
      <w:r w:rsidR="006C13D6" w:rsidRPr="00B44860">
        <w:rPr>
          <w:sz w:val="32"/>
          <w:szCs w:val="32"/>
          <w:lang w:eastAsia="ru-RU"/>
        </w:rPr>
        <w:t xml:space="preserve"> </w:t>
      </w:r>
    </w:p>
    <w:p w:rsidR="006C13D6" w:rsidRPr="00B44860" w:rsidRDefault="006C13D6" w:rsidP="00B44860">
      <w:pPr>
        <w:tabs>
          <w:tab w:val="left" w:pos="6257"/>
        </w:tabs>
        <w:ind w:right="-1" w:firstLine="567"/>
        <w:contextualSpacing/>
        <w:jc w:val="both"/>
        <w:rPr>
          <w:sz w:val="32"/>
          <w:szCs w:val="32"/>
          <w:lang w:eastAsia="ru-RU"/>
        </w:rPr>
      </w:pPr>
      <w:r w:rsidRPr="00B44860">
        <w:rPr>
          <w:sz w:val="32"/>
          <w:szCs w:val="32"/>
          <w:lang w:eastAsia="ru-RU"/>
        </w:rPr>
        <w:t xml:space="preserve">В весенний и осенний период проведена опашка 34 населенных пунктов, протяженность 113,6 км. </w:t>
      </w:r>
    </w:p>
    <w:p w:rsidR="006C13D6" w:rsidRPr="00B44860" w:rsidRDefault="006C13D6" w:rsidP="00B44860">
      <w:pPr>
        <w:tabs>
          <w:tab w:val="left" w:pos="993"/>
          <w:tab w:val="left" w:pos="9356"/>
        </w:tabs>
        <w:ind w:right="-1" w:firstLine="567"/>
        <w:contextualSpacing/>
        <w:jc w:val="both"/>
        <w:rPr>
          <w:sz w:val="32"/>
          <w:szCs w:val="32"/>
          <w:lang w:eastAsia="ru-RU"/>
        </w:rPr>
      </w:pPr>
      <w:r w:rsidRPr="00B44860">
        <w:rPr>
          <w:sz w:val="32"/>
          <w:szCs w:val="32"/>
          <w:lang w:eastAsia="ru-RU"/>
        </w:rPr>
        <w:t xml:space="preserve">На </w:t>
      </w:r>
      <w:r w:rsidRPr="00B44860">
        <w:rPr>
          <w:spacing w:val="-2"/>
          <w:sz w:val="32"/>
          <w:szCs w:val="32"/>
          <w:lang w:eastAsia="ru-RU"/>
        </w:rPr>
        <w:t>землях сельскохозяйственного назначения,</w:t>
      </w:r>
      <w:r w:rsidRPr="00B44860">
        <w:rPr>
          <w:sz w:val="32"/>
          <w:szCs w:val="32"/>
          <w:lang w:eastAsia="ru-RU"/>
        </w:rPr>
        <w:t xml:space="preserve"> непосредственно примыкающих к землям лесного фонда и не имеющие </w:t>
      </w:r>
      <w:r w:rsidRPr="00B44860">
        <w:rPr>
          <w:sz w:val="32"/>
          <w:szCs w:val="32"/>
          <w:lang w:eastAsia="ru-RU"/>
        </w:rPr>
        <w:lastRenderedPageBreak/>
        <w:t>правообладателя опахано 54,9 км</w:t>
      </w:r>
      <w:r w:rsidR="008A1396" w:rsidRPr="00B44860">
        <w:rPr>
          <w:sz w:val="32"/>
          <w:szCs w:val="32"/>
          <w:lang w:eastAsia="ru-RU"/>
        </w:rPr>
        <w:t>,</w:t>
      </w:r>
      <w:r w:rsidRPr="00B44860">
        <w:rPr>
          <w:sz w:val="32"/>
          <w:szCs w:val="32"/>
          <w:lang w:eastAsia="ru-RU"/>
        </w:rPr>
        <w:t xml:space="preserve"> за счет средств местного бюджета в размере 88 498,8 рублей. </w:t>
      </w:r>
    </w:p>
    <w:p w:rsidR="006C13D6" w:rsidRPr="00B44860" w:rsidRDefault="006C13D6" w:rsidP="00B44860">
      <w:pPr>
        <w:tabs>
          <w:tab w:val="left" w:pos="9356"/>
        </w:tabs>
        <w:ind w:right="-1" w:firstLine="567"/>
        <w:contextualSpacing/>
        <w:jc w:val="both"/>
        <w:rPr>
          <w:sz w:val="32"/>
          <w:szCs w:val="32"/>
          <w:lang w:eastAsia="ru-RU"/>
        </w:rPr>
      </w:pPr>
      <w:r w:rsidRPr="00B44860">
        <w:rPr>
          <w:sz w:val="32"/>
          <w:szCs w:val="32"/>
          <w:lang w:eastAsia="ru-RU"/>
        </w:rPr>
        <w:t>Проведена работа</w:t>
      </w:r>
      <w:r w:rsidRPr="00B44860">
        <w:rPr>
          <w:rFonts w:eastAsia="Calibri"/>
          <w:bCs/>
          <w:sz w:val="32"/>
          <w:szCs w:val="32"/>
          <w:lang w:eastAsia="ru-RU"/>
        </w:rPr>
        <w:t xml:space="preserve"> по очистки земельных участков от сухой растительности в населенных пунктах А-Ерша, Плитное, Петровка, </w:t>
      </w:r>
      <w:proofErr w:type="spellStart"/>
      <w:r w:rsidRPr="00B44860">
        <w:rPr>
          <w:rFonts w:eastAsia="Calibri"/>
          <w:bCs/>
          <w:sz w:val="32"/>
          <w:szCs w:val="32"/>
          <w:lang w:eastAsia="ru-RU"/>
        </w:rPr>
        <w:t>Курай</w:t>
      </w:r>
      <w:proofErr w:type="spellEnd"/>
      <w:r w:rsidRPr="00B44860">
        <w:rPr>
          <w:rFonts w:eastAsia="Calibri"/>
          <w:bCs/>
          <w:sz w:val="32"/>
          <w:szCs w:val="32"/>
          <w:lang w:eastAsia="ru-RU"/>
        </w:rPr>
        <w:t xml:space="preserve">, Кондратьево, Борки, Орловка, </w:t>
      </w:r>
      <w:proofErr w:type="spellStart"/>
      <w:r w:rsidRPr="00B44860">
        <w:rPr>
          <w:rFonts w:eastAsia="Calibri"/>
          <w:bCs/>
          <w:sz w:val="32"/>
          <w:szCs w:val="32"/>
          <w:lang w:eastAsia="ru-RU"/>
        </w:rPr>
        <w:t>Асанск</w:t>
      </w:r>
      <w:proofErr w:type="spellEnd"/>
      <w:r w:rsidRPr="00B44860">
        <w:rPr>
          <w:rFonts w:eastAsia="Calibri"/>
          <w:bCs/>
          <w:sz w:val="32"/>
          <w:szCs w:val="32"/>
          <w:lang w:eastAsia="ru-RU"/>
        </w:rPr>
        <w:t xml:space="preserve">, </w:t>
      </w:r>
      <w:proofErr w:type="spellStart"/>
      <w:r w:rsidRPr="00B44860">
        <w:rPr>
          <w:rFonts w:eastAsia="Calibri"/>
          <w:bCs/>
          <w:sz w:val="32"/>
          <w:szCs w:val="32"/>
          <w:lang w:eastAsia="ru-RU"/>
        </w:rPr>
        <w:t>Чемурай</w:t>
      </w:r>
      <w:proofErr w:type="spellEnd"/>
      <w:r w:rsidRPr="00B44860">
        <w:rPr>
          <w:rFonts w:eastAsia="Calibri"/>
          <w:bCs/>
          <w:sz w:val="32"/>
          <w:szCs w:val="32"/>
          <w:lang w:eastAsia="ru-RU"/>
        </w:rPr>
        <w:t xml:space="preserve">, Дзержинское. В рамках компенсации затрат </w:t>
      </w:r>
      <w:r w:rsidR="008A1396" w:rsidRPr="00B44860">
        <w:rPr>
          <w:rFonts w:eastAsia="Calibri"/>
          <w:bCs/>
          <w:sz w:val="32"/>
          <w:szCs w:val="32"/>
          <w:lang w:eastAsia="ru-RU"/>
        </w:rPr>
        <w:t xml:space="preserve">сельсоветам, </w:t>
      </w:r>
      <w:r w:rsidRPr="00B44860">
        <w:rPr>
          <w:rFonts w:eastAsia="Calibri"/>
          <w:bCs/>
          <w:sz w:val="32"/>
          <w:szCs w:val="32"/>
          <w:lang w:eastAsia="ru-RU"/>
        </w:rPr>
        <w:t>по очистки земельных участков от сухой растительности на территории сел</w:t>
      </w:r>
      <w:r w:rsidR="008A1396" w:rsidRPr="00B44860">
        <w:rPr>
          <w:rFonts w:eastAsia="Calibri"/>
          <w:bCs/>
          <w:sz w:val="32"/>
          <w:szCs w:val="32"/>
          <w:lang w:eastAsia="ru-RU"/>
        </w:rPr>
        <w:t xml:space="preserve">ьсоветов, из районного </w:t>
      </w:r>
      <w:r w:rsidRPr="00B44860">
        <w:rPr>
          <w:rFonts w:eastAsia="Calibri"/>
          <w:bCs/>
          <w:sz w:val="32"/>
          <w:szCs w:val="32"/>
          <w:lang w:eastAsia="ru-RU"/>
        </w:rPr>
        <w:t xml:space="preserve">было выделено 487,32 тыс. рублей. </w:t>
      </w:r>
    </w:p>
    <w:p w:rsidR="006C13D6" w:rsidRPr="00B44860" w:rsidRDefault="006C13D6" w:rsidP="00B44860">
      <w:pPr>
        <w:autoSpaceDE w:val="0"/>
        <w:autoSpaceDN w:val="0"/>
        <w:adjustRightInd w:val="0"/>
        <w:ind w:right="-1" w:firstLine="567"/>
        <w:contextualSpacing/>
        <w:jc w:val="both"/>
        <w:rPr>
          <w:b/>
          <w:bCs/>
          <w:sz w:val="32"/>
          <w:szCs w:val="32"/>
          <w:lang w:eastAsia="ru-RU"/>
        </w:rPr>
      </w:pPr>
      <w:r w:rsidRPr="00B44860">
        <w:rPr>
          <w:sz w:val="32"/>
          <w:szCs w:val="32"/>
          <w:lang w:eastAsia="ru-RU"/>
        </w:rPr>
        <w:t xml:space="preserve">В 2022 году снесено 43 заброшенных и бесхозных строений. </w:t>
      </w:r>
    </w:p>
    <w:p w:rsidR="006C13D6" w:rsidRPr="00B44860" w:rsidRDefault="008A1396" w:rsidP="00B44860">
      <w:pPr>
        <w:autoSpaceDE w:val="0"/>
        <w:autoSpaceDN w:val="0"/>
        <w:adjustRightInd w:val="0"/>
        <w:ind w:right="-1" w:firstLine="567"/>
        <w:contextualSpacing/>
        <w:jc w:val="both"/>
        <w:outlineLvl w:val="0"/>
        <w:rPr>
          <w:sz w:val="32"/>
          <w:szCs w:val="32"/>
          <w:lang w:eastAsia="ru-RU"/>
        </w:rPr>
      </w:pPr>
      <w:r w:rsidRPr="00B44860">
        <w:rPr>
          <w:sz w:val="32"/>
          <w:szCs w:val="32"/>
          <w:lang w:eastAsia="ru-RU"/>
        </w:rPr>
        <w:t>Административными комиссиями поселений р</w:t>
      </w:r>
      <w:r w:rsidR="006C13D6" w:rsidRPr="00B44860">
        <w:rPr>
          <w:sz w:val="32"/>
          <w:szCs w:val="32"/>
          <w:lang w:eastAsia="ru-RU"/>
        </w:rPr>
        <w:t>ассмотрено 77 административных протоколов в отношении физических лиц, назначено штрафов на сумму 126 750 руб</w:t>
      </w:r>
      <w:r w:rsidRPr="00B44860">
        <w:rPr>
          <w:sz w:val="32"/>
          <w:szCs w:val="32"/>
          <w:lang w:eastAsia="ru-RU"/>
        </w:rPr>
        <w:t>лей</w:t>
      </w:r>
      <w:r w:rsidR="006C13D6" w:rsidRPr="00B44860">
        <w:rPr>
          <w:sz w:val="32"/>
          <w:szCs w:val="32"/>
          <w:lang w:eastAsia="ru-RU"/>
        </w:rPr>
        <w:t>.</w:t>
      </w:r>
    </w:p>
    <w:p w:rsidR="006C13D6" w:rsidRPr="00B44860" w:rsidRDefault="006C13D6" w:rsidP="00B44860">
      <w:pPr>
        <w:tabs>
          <w:tab w:val="left" w:pos="6257"/>
        </w:tabs>
        <w:ind w:firstLine="567"/>
        <w:contextualSpacing/>
        <w:jc w:val="both"/>
        <w:rPr>
          <w:bCs/>
          <w:sz w:val="32"/>
          <w:szCs w:val="32"/>
          <w:lang w:eastAsia="ru-RU"/>
        </w:rPr>
      </w:pPr>
      <w:r w:rsidRPr="00B44860">
        <w:rPr>
          <w:bCs/>
          <w:sz w:val="32"/>
          <w:szCs w:val="32"/>
          <w:lang w:eastAsia="ru-RU"/>
        </w:rPr>
        <w:t>30 сентября Дзержинским районом получено 4 комплекта специализированной техники, переданной министерством сельского хозяйства и торговли Красноярского края (трактор, телега, щетка, плуг, отвал). 21.11.2022 года до</w:t>
      </w:r>
      <w:r w:rsidR="008A1396" w:rsidRPr="00B44860">
        <w:rPr>
          <w:bCs/>
          <w:sz w:val="32"/>
          <w:szCs w:val="32"/>
          <w:lang w:eastAsia="ru-RU"/>
        </w:rPr>
        <w:t xml:space="preserve">полнительно </w:t>
      </w:r>
      <w:r w:rsidRPr="00B44860">
        <w:rPr>
          <w:bCs/>
          <w:sz w:val="32"/>
          <w:szCs w:val="32"/>
          <w:lang w:eastAsia="ru-RU"/>
        </w:rPr>
        <w:t xml:space="preserve">получили пожарную емкость и роторные косилки. Данную технику получили </w:t>
      </w:r>
      <w:proofErr w:type="spellStart"/>
      <w:r w:rsidRPr="00B44860">
        <w:rPr>
          <w:bCs/>
          <w:sz w:val="32"/>
          <w:szCs w:val="32"/>
          <w:lang w:eastAsia="ru-RU"/>
        </w:rPr>
        <w:t>Курайский</w:t>
      </w:r>
      <w:proofErr w:type="spellEnd"/>
      <w:r w:rsidRPr="00B44860">
        <w:rPr>
          <w:bCs/>
          <w:sz w:val="32"/>
          <w:szCs w:val="32"/>
          <w:lang w:eastAsia="ru-RU"/>
        </w:rPr>
        <w:t xml:space="preserve">, </w:t>
      </w:r>
      <w:proofErr w:type="spellStart"/>
      <w:r w:rsidRPr="00B44860">
        <w:rPr>
          <w:bCs/>
          <w:sz w:val="32"/>
          <w:szCs w:val="32"/>
          <w:lang w:eastAsia="ru-RU"/>
        </w:rPr>
        <w:t>Шеломковский</w:t>
      </w:r>
      <w:proofErr w:type="spellEnd"/>
      <w:r w:rsidRPr="00B44860">
        <w:rPr>
          <w:bCs/>
          <w:sz w:val="32"/>
          <w:szCs w:val="32"/>
          <w:lang w:eastAsia="ru-RU"/>
        </w:rPr>
        <w:t>, А-</w:t>
      </w:r>
      <w:proofErr w:type="spellStart"/>
      <w:r w:rsidRPr="00B44860">
        <w:rPr>
          <w:bCs/>
          <w:sz w:val="32"/>
          <w:szCs w:val="32"/>
          <w:lang w:eastAsia="ru-RU"/>
        </w:rPr>
        <w:t>Ершинский</w:t>
      </w:r>
      <w:proofErr w:type="spellEnd"/>
      <w:r w:rsidRPr="00B44860">
        <w:rPr>
          <w:bCs/>
          <w:sz w:val="32"/>
          <w:szCs w:val="32"/>
          <w:lang w:eastAsia="ru-RU"/>
        </w:rPr>
        <w:t xml:space="preserve"> и Михайловский сельсоветы. </w:t>
      </w:r>
    </w:p>
    <w:p w:rsidR="006C13D6" w:rsidRPr="00B44860" w:rsidRDefault="006C13D6" w:rsidP="00B44860">
      <w:pPr>
        <w:tabs>
          <w:tab w:val="left" w:pos="9356"/>
        </w:tabs>
        <w:ind w:right="282" w:firstLine="603"/>
        <w:contextualSpacing/>
        <w:jc w:val="both"/>
        <w:rPr>
          <w:sz w:val="32"/>
          <w:szCs w:val="32"/>
          <w:lang w:eastAsia="ru-RU"/>
        </w:rPr>
      </w:pPr>
      <w:r w:rsidRPr="00B44860">
        <w:rPr>
          <w:sz w:val="32"/>
          <w:szCs w:val="32"/>
          <w:lang w:eastAsia="ru-RU"/>
        </w:rPr>
        <w:t>Актуализирован реестр добровольных пожарных, общая численностью составляет 114 чел., из них 100 добровольных прошли теоретическое</w:t>
      </w:r>
      <w:r w:rsidR="00037D94">
        <w:rPr>
          <w:sz w:val="32"/>
          <w:szCs w:val="32"/>
          <w:lang w:eastAsia="ru-RU"/>
        </w:rPr>
        <w:t>,</w:t>
      </w:r>
      <w:r w:rsidRPr="00B44860">
        <w:rPr>
          <w:sz w:val="32"/>
          <w:szCs w:val="32"/>
          <w:lang w:eastAsia="ru-RU"/>
        </w:rPr>
        <w:t xml:space="preserve"> практическое обучение. </w:t>
      </w:r>
    </w:p>
    <w:p w:rsidR="006C13D6" w:rsidRPr="00B44860" w:rsidRDefault="006C13D6" w:rsidP="00B44860">
      <w:pPr>
        <w:autoSpaceDE w:val="0"/>
        <w:autoSpaceDN w:val="0"/>
        <w:ind w:firstLine="567"/>
        <w:contextualSpacing/>
        <w:jc w:val="both"/>
        <w:outlineLvl w:val="0"/>
        <w:rPr>
          <w:sz w:val="32"/>
          <w:szCs w:val="32"/>
          <w:lang w:eastAsia="ru-RU"/>
        </w:rPr>
      </w:pPr>
      <w:r w:rsidRPr="00B44860">
        <w:rPr>
          <w:sz w:val="32"/>
          <w:szCs w:val="32"/>
          <w:lang w:eastAsia="ru-RU"/>
        </w:rPr>
        <w:t xml:space="preserve">За </w:t>
      </w:r>
      <w:r w:rsidRPr="00B44860">
        <w:rPr>
          <w:bCs/>
          <w:sz w:val="32"/>
          <w:szCs w:val="32"/>
          <w:lang w:eastAsia="ru-RU"/>
        </w:rPr>
        <w:t xml:space="preserve">2022 год </w:t>
      </w:r>
      <w:r w:rsidRPr="00B44860">
        <w:rPr>
          <w:sz w:val="32"/>
          <w:szCs w:val="32"/>
          <w:lang w:eastAsia="ru-RU"/>
        </w:rPr>
        <w:t xml:space="preserve">на территории района произошло 36 пожаров. Из них прочих – 12 (возгорание мусора, травы), в жилом секторе – 24, что составляет 67% от общего количества пожаров. В результате на пожарах погибло 4 человека, травмировано – 4 человека, спасено – 1 человек. </w:t>
      </w:r>
    </w:p>
    <w:p w:rsidR="006C13D6" w:rsidRPr="00B44860" w:rsidRDefault="006C13D6" w:rsidP="00B44860">
      <w:pPr>
        <w:autoSpaceDE w:val="0"/>
        <w:autoSpaceDN w:val="0"/>
        <w:ind w:firstLine="567"/>
        <w:contextualSpacing/>
        <w:jc w:val="both"/>
        <w:outlineLvl w:val="0"/>
        <w:rPr>
          <w:sz w:val="32"/>
          <w:szCs w:val="32"/>
          <w:lang w:eastAsia="ru-RU"/>
        </w:rPr>
      </w:pPr>
      <w:r w:rsidRPr="00B44860">
        <w:rPr>
          <w:sz w:val="32"/>
          <w:szCs w:val="32"/>
          <w:lang w:eastAsia="ru-RU"/>
        </w:rPr>
        <w:t>С начала пожароопасного сезона 2022 года на территории района зарегистрировано 32 лесных пожара, на</w:t>
      </w:r>
      <w:r w:rsidR="008A1396" w:rsidRPr="00B44860">
        <w:rPr>
          <w:sz w:val="32"/>
          <w:szCs w:val="32"/>
          <w:lang w:eastAsia="ru-RU"/>
        </w:rPr>
        <w:t xml:space="preserve"> общей площади 4451,3 Га.</w:t>
      </w:r>
    </w:p>
    <w:p w:rsidR="006C13D6" w:rsidRPr="00B44860" w:rsidRDefault="006C13D6" w:rsidP="00B44860">
      <w:pPr>
        <w:autoSpaceDE w:val="0"/>
        <w:autoSpaceDN w:val="0"/>
        <w:ind w:firstLine="567"/>
        <w:contextualSpacing/>
        <w:jc w:val="both"/>
        <w:outlineLvl w:val="0"/>
        <w:rPr>
          <w:sz w:val="32"/>
          <w:szCs w:val="32"/>
          <w:lang w:eastAsia="ru-RU"/>
        </w:rPr>
      </w:pPr>
      <w:r w:rsidRPr="00B44860">
        <w:rPr>
          <w:sz w:val="32"/>
          <w:szCs w:val="32"/>
          <w:lang w:eastAsia="ru-RU"/>
        </w:rPr>
        <w:t xml:space="preserve">В целях определения ущерба последствий пожара 07.05.2022 года в д. </w:t>
      </w:r>
      <w:proofErr w:type="spellStart"/>
      <w:r w:rsidRPr="00B44860">
        <w:rPr>
          <w:sz w:val="32"/>
          <w:szCs w:val="32"/>
          <w:lang w:eastAsia="ru-RU"/>
        </w:rPr>
        <w:t>Курай</w:t>
      </w:r>
      <w:proofErr w:type="spellEnd"/>
      <w:r w:rsidRPr="00B44860">
        <w:rPr>
          <w:sz w:val="32"/>
          <w:szCs w:val="32"/>
          <w:lang w:eastAsia="ru-RU"/>
        </w:rPr>
        <w:t xml:space="preserve">, д. </w:t>
      </w:r>
      <w:proofErr w:type="spellStart"/>
      <w:r w:rsidRPr="00B44860">
        <w:rPr>
          <w:sz w:val="32"/>
          <w:szCs w:val="32"/>
          <w:lang w:eastAsia="ru-RU"/>
        </w:rPr>
        <w:t>Ашпатск</w:t>
      </w:r>
      <w:proofErr w:type="spellEnd"/>
      <w:r w:rsidRPr="00B44860">
        <w:rPr>
          <w:sz w:val="32"/>
          <w:szCs w:val="32"/>
          <w:lang w:eastAsia="ru-RU"/>
        </w:rPr>
        <w:t xml:space="preserve"> созданная комиссия отработала на месте по обследованию места пожара. Проведена работа по формированию актов обследования в том числе опрос жителей фактически пострадавших и утративших жилые строения с подтверждающими - фото, - видео материалами. Зафиксировано 95 жилых помещений с количеством пострадавших лиц 226 человек. </w:t>
      </w:r>
    </w:p>
    <w:p w:rsidR="006C13D6" w:rsidRPr="00B44860" w:rsidRDefault="006C13D6" w:rsidP="00B44860">
      <w:pPr>
        <w:autoSpaceDE w:val="0"/>
        <w:autoSpaceDN w:val="0"/>
        <w:ind w:firstLine="567"/>
        <w:contextualSpacing/>
        <w:jc w:val="both"/>
        <w:outlineLvl w:val="0"/>
        <w:rPr>
          <w:sz w:val="32"/>
          <w:szCs w:val="32"/>
          <w:lang w:eastAsia="ru-RU"/>
        </w:rPr>
      </w:pPr>
      <w:r w:rsidRPr="00B44860">
        <w:rPr>
          <w:sz w:val="32"/>
          <w:szCs w:val="32"/>
          <w:lang w:eastAsia="ru-RU"/>
        </w:rPr>
        <w:lastRenderedPageBreak/>
        <w:t>В период с 27.05.2022 года приступили к реализации Закона Красноярского края от 19.05.2022 № 3-742 «О мерах социальной поддержки граждан, проживавших в жилых помещениях, утраченных в результате пожаров, возникших на территории Красноярского края 7 мая 2022 года, и о наделении органов местного самоуправления муниципальных образований Красноярского края отдельными государственными полномочиями по обеспечению предоставления указанным гражданам мер социальной поддержки». Сформировано 95 учетных дел из них (на строительство 1, на получение единовременной денежной выплаты 49, на получение социальной выплаты на приобретение жилья 39). На конец года положительное решение принято в отношении 80 учетных дел. Работа продолжится в 2023 году.</w:t>
      </w:r>
    </w:p>
    <w:p w:rsidR="000D4386" w:rsidRPr="00B44860" w:rsidRDefault="000D4386" w:rsidP="00B44860">
      <w:pPr>
        <w:tabs>
          <w:tab w:val="left" w:pos="6257"/>
        </w:tabs>
        <w:contextualSpacing/>
        <w:jc w:val="center"/>
        <w:rPr>
          <w:b/>
          <w:bCs/>
          <w:sz w:val="32"/>
          <w:szCs w:val="32"/>
          <w:lang w:eastAsia="ru-RU"/>
        </w:rPr>
      </w:pPr>
      <w:r w:rsidRPr="00B44860">
        <w:rPr>
          <w:b/>
          <w:bCs/>
          <w:sz w:val="32"/>
          <w:szCs w:val="32"/>
          <w:lang w:eastAsia="ru-RU"/>
        </w:rPr>
        <w:t xml:space="preserve">ЕДДС </w:t>
      </w:r>
    </w:p>
    <w:p w:rsidR="000D4386" w:rsidRPr="00B44860" w:rsidRDefault="00431729" w:rsidP="00B44860">
      <w:pPr>
        <w:shd w:val="clear" w:color="auto" w:fill="FFFFFF"/>
        <w:ind w:firstLine="567"/>
        <w:contextualSpacing/>
        <w:jc w:val="both"/>
        <w:rPr>
          <w:sz w:val="32"/>
          <w:szCs w:val="32"/>
          <w:lang w:eastAsia="ru-RU"/>
        </w:rPr>
      </w:pPr>
      <w:r w:rsidRPr="00B44860">
        <w:rPr>
          <w:sz w:val="32"/>
          <w:szCs w:val="32"/>
          <w:lang w:eastAsia="ru-RU"/>
        </w:rPr>
        <w:t>В условиях погодных аномалий в районе</w:t>
      </w:r>
      <w:r w:rsidR="008A1396" w:rsidRPr="00B44860">
        <w:rPr>
          <w:sz w:val="32"/>
          <w:szCs w:val="32"/>
          <w:lang w:eastAsia="ru-RU"/>
        </w:rPr>
        <w:t>,</w:t>
      </w:r>
      <w:r w:rsidRPr="00B44860">
        <w:rPr>
          <w:sz w:val="32"/>
          <w:szCs w:val="32"/>
          <w:lang w:eastAsia="ru-RU"/>
        </w:rPr>
        <w:t xml:space="preserve"> служба оперативно отрабатывала все ситуации и принимала эффективные решения. </w:t>
      </w:r>
      <w:r w:rsidR="000D4386" w:rsidRPr="00B44860">
        <w:rPr>
          <w:sz w:val="32"/>
          <w:szCs w:val="32"/>
          <w:lang w:eastAsia="ru-RU"/>
        </w:rPr>
        <w:t>В 2022 году в ЕДДС поступило 2925 сообщений, из ни</w:t>
      </w:r>
      <w:r w:rsidRPr="00B44860">
        <w:rPr>
          <w:sz w:val="32"/>
          <w:szCs w:val="32"/>
          <w:lang w:eastAsia="ru-RU"/>
        </w:rPr>
        <w:t>х 1873 по системе 112</w:t>
      </w:r>
      <w:r w:rsidR="000D4386" w:rsidRPr="00B44860">
        <w:rPr>
          <w:sz w:val="32"/>
          <w:szCs w:val="32"/>
          <w:lang w:eastAsia="ru-RU"/>
        </w:rPr>
        <w:t>.   В 2022 году система обеспечения вызова экстренных оперативных служб по единому номеру 112 переведена в постоянную эксплуатацию.</w:t>
      </w:r>
    </w:p>
    <w:p w:rsidR="000D4386" w:rsidRPr="00B44860" w:rsidRDefault="000D4386" w:rsidP="00B44860">
      <w:pPr>
        <w:contextualSpacing/>
        <w:jc w:val="both"/>
        <w:rPr>
          <w:sz w:val="32"/>
          <w:szCs w:val="32"/>
          <w:lang w:eastAsia="ru-RU"/>
        </w:rPr>
      </w:pPr>
      <w:r w:rsidRPr="00B44860">
        <w:rPr>
          <w:sz w:val="32"/>
          <w:szCs w:val="32"/>
          <w:lang w:eastAsia="ru-RU"/>
        </w:rPr>
        <w:t xml:space="preserve">          Дежурными оперативными ЕДДС осуществлялся мониторинг подвоза учащихся посредством ГЛОНАСС, замечаний в течении года не поступало.  </w:t>
      </w:r>
    </w:p>
    <w:p w:rsidR="000D4386" w:rsidRPr="00B44860" w:rsidRDefault="000D4386" w:rsidP="00B44860">
      <w:pPr>
        <w:spacing w:after="200" w:line="276" w:lineRule="auto"/>
        <w:ind w:left="-142" w:firstLine="709"/>
        <w:contextualSpacing/>
        <w:jc w:val="both"/>
        <w:rPr>
          <w:sz w:val="32"/>
          <w:szCs w:val="32"/>
          <w:lang w:eastAsia="ru-RU"/>
        </w:rPr>
      </w:pPr>
      <w:r w:rsidRPr="00B44860">
        <w:rPr>
          <w:sz w:val="32"/>
          <w:szCs w:val="32"/>
          <w:lang w:eastAsia="ru-RU"/>
        </w:rPr>
        <w:t xml:space="preserve">  </w:t>
      </w:r>
      <w:r w:rsidR="00431729" w:rsidRPr="00B44860">
        <w:rPr>
          <w:sz w:val="32"/>
          <w:szCs w:val="32"/>
          <w:lang w:eastAsia="ru-RU"/>
        </w:rPr>
        <w:t>В ЕДДС установлена</w:t>
      </w:r>
      <w:r w:rsidRPr="00B44860">
        <w:rPr>
          <w:sz w:val="32"/>
          <w:szCs w:val="32"/>
          <w:lang w:eastAsia="ru-RU"/>
        </w:rPr>
        <w:t xml:space="preserve"> и введена в постоянную эксплу</w:t>
      </w:r>
      <w:r w:rsidR="00431729" w:rsidRPr="00B44860">
        <w:rPr>
          <w:sz w:val="32"/>
          <w:szCs w:val="32"/>
          <w:lang w:eastAsia="ru-RU"/>
        </w:rPr>
        <w:t xml:space="preserve">атацию </w:t>
      </w:r>
      <w:r w:rsidRPr="00B44860">
        <w:rPr>
          <w:sz w:val="32"/>
          <w:szCs w:val="32"/>
          <w:shd w:val="clear" w:color="auto" w:fill="FFFFFF"/>
          <w:lang w:eastAsia="ru-RU"/>
        </w:rPr>
        <w:t xml:space="preserve">система оповещения для </w:t>
      </w:r>
      <w:r w:rsidRPr="00B44860">
        <w:rPr>
          <w:sz w:val="32"/>
          <w:szCs w:val="32"/>
          <w:lang w:eastAsia="ru-RU"/>
        </w:rPr>
        <w:t>приема и передачи сигналов оповещения ГО</w:t>
      </w:r>
      <w:r w:rsidRPr="00B44860">
        <w:rPr>
          <w:sz w:val="32"/>
          <w:szCs w:val="32"/>
          <w:shd w:val="clear" w:color="auto" w:fill="FFFFFF"/>
          <w:lang w:eastAsia="ru-RU"/>
        </w:rPr>
        <w:t xml:space="preserve"> и гарантированного, своевременного оповещения населения об угрозе возникно</w:t>
      </w:r>
      <w:r w:rsidR="00431729" w:rsidRPr="00B44860">
        <w:rPr>
          <w:sz w:val="32"/>
          <w:szCs w:val="32"/>
          <w:shd w:val="clear" w:color="auto" w:fill="FFFFFF"/>
          <w:lang w:eastAsia="ru-RU"/>
        </w:rPr>
        <w:t>вения чрезвычайной ситуации</w:t>
      </w:r>
      <w:r w:rsidRPr="00B44860">
        <w:rPr>
          <w:sz w:val="32"/>
          <w:szCs w:val="32"/>
          <w:shd w:val="clear" w:color="auto" w:fill="FFFFFF"/>
          <w:lang w:eastAsia="ru-RU"/>
        </w:rPr>
        <w:t>.</w:t>
      </w:r>
      <w:r w:rsidRPr="00B44860">
        <w:rPr>
          <w:sz w:val="32"/>
          <w:szCs w:val="32"/>
          <w:lang w:eastAsia="ru-RU"/>
        </w:rPr>
        <w:t xml:space="preserve">      </w:t>
      </w:r>
    </w:p>
    <w:p w:rsidR="005A724C" w:rsidRPr="00B44860" w:rsidRDefault="005A724C" w:rsidP="00B44860">
      <w:pPr>
        <w:contextualSpacing/>
        <w:jc w:val="center"/>
        <w:rPr>
          <w:rFonts w:eastAsiaTheme="minorHAnsi"/>
          <w:b/>
          <w:sz w:val="32"/>
          <w:szCs w:val="32"/>
        </w:rPr>
      </w:pPr>
      <w:r w:rsidRPr="00B44860">
        <w:rPr>
          <w:rFonts w:eastAsiaTheme="minorHAnsi"/>
          <w:b/>
          <w:sz w:val="32"/>
          <w:szCs w:val="32"/>
        </w:rPr>
        <w:t>МУП «Дзержинское коммунальное предприятие»</w:t>
      </w:r>
    </w:p>
    <w:p w:rsidR="006521A9" w:rsidRPr="00B44860" w:rsidRDefault="005A724C" w:rsidP="00B44860">
      <w:pPr>
        <w:ind w:firstLine="426"/>
        <w:contextualSpacing/>
        <w:jc w:val="both"/>
        <w:rPr>
          <w:sz w:val="32"/>
          <w:szCs w:val="32"/>
        </w:rPr>
      </w:pPr>
      <w:r w:rsidRPr="00B44860">
        <w:rPr>
          <w:sz w:val="32"/>
          <w:szCs w:val="32"/>
        </w:rPr>
        <w:t xml:space="preserve"> </w:t>
      </w:r>
      <w:r w:rsidR="005C65A1" w:rsidRPr="00B44860">
        <w:rPr>
          <w:sz w:val="32"/>
          <w:szCs w:val="32"/>
        </w:rPr>
        <w:t xml:space="preserve">Выполнен большой объем работ по содержанию закрепленного имущества (ремонт техники, замена глубинных насосов, </w:t>
      </w:r>
      <w:r w:rsidR="006521A9" w:rsidRPr="00B44860">
        <w:rPr>
          <w:sz w:val="32"/>
          <w:szCs w:val="32"/>
        </w:rPr>
        <w:t>подготовка</w:t>
      </w:r>
      <w:r w:rsidR="005C65A1" w:rsidRPr="00B44860">
        <w:rPr>
          <w:sz w:val="32"/>
          <w:szCs w:val="32"/>
        </w:rPr>
        <w:t xml:space="preserve"> к </w:t>
      </w:r>
      <w:r w:rsidR="006521A9" w:rsidRPr="00B44860">
        <w:rPr>
          <w:sz w:val="32"/>
          <w:szCs w:val="32"/>
        </w:rPr>
        <w:t xml:space="preserve">осеннее </w:t>
      </w:r>
      <w:r w:rsidR="005C65A1" w:rsidRPr="00B44860">
        <w:rPr>
          <w:sz w:val="32"/>
          <w:szCs w:val="32"/>
        </w:rPr>
        <w:t>зимнему периоду</w:t>
      </w:r>
      <w:r w:rsidR="006521A9" w:rsidRPr="00B44860">
        <w:rPr>
          <w:sz w:val="32"/>
          <w:szCs w:val="32"/>
        </w:rPr>
        <w:t xml:space="preserve">, </w:t>
      </w:r>
      <w:r w:rsidR="005C65A1" w:rsidRPr="00B44860">
        <w:rPr>
          <w:sz w:val="32"/>
          <w:szCs w:val="32"/>
        </w:rPr>
        <w:t>с</w:t>
      </w:r>
      <w:r w:rsidR="006521A9" w:rsidRPr="00B44860">
        <w:rPr>
          <w:sz w:val="32"/>
          <w:szCs w:val="32"/>
        </w:rPr>
        <w:t>одержание ДЭС, проведен косметический ремонт арендуемого помещения, произведена дополнительная подсыпка подъездных путей к объектам водоснабжения и прочее). Производилась установка контейнеров, осуществлен снос фундамента здания старой хирургии.</w:t>
      </w:r>
    </w:p>
    <w:p w:rsidR="000D4386" w:rsidRPr="00B44860" w:rsidRDefault="000D4386" w:rsidP="00B44860">
      <w:pPr>
        <w:ind w:firstLine="426"/>
        <w:contextualSpacing/>
        <w:jc w:val="both"/>
        <w:rPr>
          <w:sz w:val="32"/>
          <w:szCs w:val="32"/>
        </w:rPr>
      </w:pPr>
      <w:r w:rsidRPr="00B44860">
        <w:rPr>
          <w:sz w:val="32"/>
          <w:szCs w:val="32"/>
        </w:rPr>
        <w:lastRenderedPageBreak/>
        <w:t xml:space="preserve"> Произведена работа </w:t>
      </w:r>
      <w:r w:rsidR="006521A9" w:rsidRPr="00B44860">
        <w:rPr>
          <w:sz w:val="32"/>
          <w:szCs w:val="32"/>
        </w:rPr>
        <w:t xml:space="preserve">собственными силами предприятия </w:t>
      </w:r>
      <w:r w:rsidRPr="00B44860">
        <w:rPr>
          <w:sz w:val="32"/>
          <w:szCs w:val="32"/>
        </w:rPr>
        <w:t>по замене трех участков (</w:t>
      </w:r>
      <w:proofErr w:type="spellStart"/>
      <w:r w:rsidRPr="00B44860">
        <w:rPr>
          <w:sz w:val="32"/>
          <w:szCs w:val="32"/>
        </w:rPr>
        <w:t>Белковского</w:t>
      </w:r>
      <w:proofErr w:type="spellEnd"/>
      <w:r w:rsidRPr="00B44860">
        <w:rPr>
          <w:sz w:val="32"/>
          <w:szCs w:val="32"/>
        </w:rPr>
        <w:t xml:space="preserve"> </w:t>
      </w:r>
      <w:r w:rsidR="00DD3925" w:rsidRPr="00B44860">
        <w:rPr>
          <w:sz w:val="32"/>
          <w:szCs w:val="32"/>
        </w:rPr>
        <w:t>1» Д</w:t>
      </w:r>
      <w:r w:rsidRPr="00B44860">
        <w:rPr>
          <w:sz w:val="32"/>
          <w:szCs w:val="32"/>
        </w:rPr>
        <w:t xml:space="preserve">», Детства 4, Кирова 1) водопроводной сети, протяженностью 315м. </w:t>
      </w:r>
    </w:p>
    <w:p w:rsidR="00446A0A" w:rsidRPr="00B44860" w:rsidRDefault="000D4386" w:rsidP="00B44860">
      <w:pPr>
        <w:ind w:firstLine="426"/>
        <w:contextualSpacing/>
        <w:jc w:val="both"/>
        <w:rPr>
          <w:sz w:val="32"/>
          <w:szCs w:val="32"/>
        </w:rPr>
      </w:pPr>
      <w:r w:rsidRPr="00B44860">
        <w:rPr>
          <w:sz w:val="32"/>
          <w:szCs w:val="32"/>
        </w:rPr>
        <w:t xml:space="preserve"> В 2022 году предприятие</w:t>
      </w:r>
      <w:r w:rsidR="006521A9" w:rsidRPr="00B44860">
        <w:rPr>
          <w:sz w:val="32"/>
          <w:szCs w:val="32"/>
        </w:rPr>
        <w:t xml:space="preserve"> оказало услуги на 8641,10 тыс. рублей,</w:t>
      </w:r>
      <w:r w:rsidRPr="00B44860">
        <w:rPr>
          <w:sz w:val="32"/>
          <w:szCs w:val="32"/>
        </w:rPr>
        <w:t xml:space="preserve"> в том числе оплата за аренду муниц</w:t>
      </w:r>
      <w:r w:rsidR="00446A0A" w:rsidRPr="00B44860">
        <w:rPr>
          <w:sz w:val="32"/>
          <w:szCs w:val="32"/>
        </w:rPr>
        <w:t>ипального имущества 3876,0 тыс. рублей, ХВС 1967,16 тыс. рублей</w:t>
      </w:r>
      <w:r w:rsidRPr="00B44860">
        <w:rPr>
          <w:sz w:val="32"/>
          <w:szCs w:val="32"/>
        </w:rPr>
        <w:t xml:space="preserve">, ЖБО </w:t>
      </w:r>
      <w:r w:rsidR="00446A0A" w:rsidRPr="00B44860">
        <w:rPr>
          <w:sz w:val="32"/>
          <w:szCs w:val="32"/>
        </w:rPr>
        <w:t>1544,94 тыс. рублей, работа бульдозера 907,80 тыс. рублей, услуги авто вышки 53,5 тыс. рублей. Расходы составили 8447,55 тыс. рублей</w:t>
      </w:r>
      <w:r w:rsidRPr="00B44860">
        <w:rPr>
          <w:sz w:val="32"/>
          <w:szCs w:val="32"/>
        </w:rPr>
        <w:t xml:space="preserve">. </w:t>
      </w:r>
    </w:p>
    <w:p w:rsidR="000D4386" w:rsidRPr="00B44860" w:rsidRDefault="00446A0A" w:rsidP="00B44860">
      <w:pPr>
        <w:ind w:firstLine="426"/>
        <w:contextualSpacing/>
        <w:jc w:val="both"/>
        <w:rPr>
          <w:sz w:val="32"/>
          <w:szCs w:val="32"/>
        </w:rPr>
      </w:pPr>
      <w:r w:rsidRPr="00B44860">
        <w:rPr>
          <w:sz w:val="32"/>
          <w:szCs w:val="32"/>
        </w:rPr>
        <w:t>О</w:t>
      </w:r>
      <w:r w:rsidR="000D4386" w:rsidRPr="00B44860">
        <w:rPr>
          <w:sz w:val="32"/>
          <w:szCs w:val="32"/>
        </w:rPr>
        <w:t>ст</w:t>
      </w:r>
      <w:r w:rsidRPr="00B44860">
        <w:rPr>
          <w:sz w:val="32"/>
          <w:szCs w:val="32"/>
        </w:rPr>
        <w:t>аток денежных средств 202,66 тыс. рублей.</w:t>
      </w:r>
    </w:p>
    <w:p w:rsidR="005A724C" w:rsidRPr="00B44860" w:rsidRDefault="005A724C" w:rsidP="00B44860">
      <w:pPr>
        <w:ind w:firstLine="426"/>
        <w:contextualSpacing/>
        <w:jc w:val="both"/>
        <w:rPr>
          <w:sz w:val="32"/>
          <w:szCs w:val="32"/>
          <w:lang w:eastAsia="ru-RU"/>
        </w:rPr>
      </w:pPr>
      <w:r w:rsidRPr="00B44860">
        <w:rPr>
          <w:rFonts w:eastAsia="Arial Unicode MS"/>
          <w:b/>
          <w:sz w:val="32"/>
          <w:szCs w:val="32"/>
          <w:lang w:eastAsia="ru-RU"/>
        </w:rPr>
        <w:t>Отдел муниципального имущества и земельных отношений</w:t>
      </w:r>
    </w:p>
    <w:p w:rsidR="000D4386" w:rsidRPr="00B44860" w:rsidRDefault="000D4386" w:rsidP="00B44860">
      <w:pPr>
        <w:tabs>
          <w:tab w:val="left" w:pos="4203"/>
        </w:tabs>
        <w:spacing w:line="276" w:lineRule="auto"/>
        <w:ind w:firstLine="720"/>
        <w:contextualSpacing/>
        <w:jc w:val="both"/>
        <w:rPr>
          <w:sz w:val="32"/>
          <w:szCs w:val="32"/>
          <w:lang w:eastAsia="ru-RU"/>
        </w:rPr>
      </w:pPr>
    </w:p>
    <w:tbl>
      <w:tblPr>
        <w:tblW w:w="10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2"/>
        <w:gridCol w:w="2739"/>
        <w:gridCol w:w="1470"/>
        <w:gridCol w:w="1495"/>
        <w:gridCol w:w="1379"/>
        <w:gridCol w:w="1386"/>
      </w:tblGrid>
      <w:tr w:rsidR="003050F4" w:rsidRPr="00B44860" w:rsidTr="00446A0A">
        <w:tc>
          <w:tcPr>
            <w:tcW w:w="1617" w:type="dxa"/>
            <w:shd w:val="clear" w:color="auto" w:fill="auto"/>
          </w:tcPr>
          <w:p w:rsidR="000D4386" w:rsidRPr="00B44860" w:rsidRDefault="000D4386" w:rsidP="00B44860">
            <w:pPr>
              <w:spacing w:line="276" w:lineRule="auto"/>
              <w:contextualSpacing/>
              <w:jc w:val="center"/>
              <w:rPr>
                <w:sz w:val="32"/>
                <w:szCs w:val="32"/>
                <w:lang w:eastAsia="ru-RU"/>
              </w:rPr>
            </w:pPr>
          </w:p>
          <w:p w:rsidR="000D4386" w:rsidRPr="00B44860" w:rsidRDefault="000D4386" w:rsidP="00B44860">
            <w:pPr>
              <w:spacing w:line="276" w:lineRule="auto"/>
              <w:contextualSpacing/>
              <w:rPr>
                <w:sz w:val="32"/>
                <w:szCs w:val="32"/>
                <w:lang w:eastAsia="ru-RU"/>
              </w:rPr>
            </w:pPr>
          </w:p>
        </w:tc>
        <w:tc>
          <w:tcPr>
            <w:tcW w:w="2797" w:type="dxa"/>
            <w:shd w:val="clear" w:color="auto" w:fill="auto"/>
          </w:tcPr>
          <w:p w:rsidR="000D4386" w:rsidRPr="00B44860" w:rsidRDefault="000D4386" w:rsidP="00B44860">
            <w:pPr>
              <w:spacing w:line="276" w:lineRule="auto"/>
              <w:contextualSpacing/>
              <w:jc w:val="center"/>
              <w:rPr>
                <w:sz w:val="32"/>
                <w:szCs w:val="32"/>
                <w:lang w:eastAsia="ru-RU"/>
              </w:rPr>
            </w:pP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2021</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2022</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 к 2021 г.</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 к 2021 г.</w:t>
            </w:r>
          </w:p>
        </w:tc>
      </w:tr>
      <w:tr w:rsidR="000D4386" w:rsidRPr="00B44860" w:rsidTr="000D4386">
        <w:trPr>
          <w:trHeight w:val="579"/>
        </w:trPr>
        <w:tc>
          <w:tcPr>
            <w:tcW w:w="10181" w:type="dxa"/>
            <w:gridSpan w:val="6"/>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земля</w:t>
            </w:r>
          </w:p>
        </w:tc>
      </w:tr>
      <w:tr w:rsidR="003050F4" w:rsidRPr="00B44860" w:rsidTr="00446A0A">
        <w:tc>
          <w:tcPr>
            <w:tcW w:w="1617" w:type="dxa"/>
            <w:vMerge w:val="restart"/>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Заключено договоров</w:t>
            </w:r>
          </w:p>
        </w:tc>
        <w:tc>
          <w:tcPr>
            <w:tcW w:w="2797" w:type="dxa"/>
            <w:shd w:val="clear" w:color="auto" w:fill="auto"/>
          </w:tcPr>
          <w:p w:rsidR="000D4386" w:rsidRPr="00B44860" w:rsidRDefault="000D4386" w:rsidP="00B44860">
            <w:pPr>
              <w:spacing w:line="276" w:lineRule="auto"/>
              <w:contextualSpacing/>
              <w:rPr>
                <w:b/>
                <w:sz w:val="32"/>
                <w:szCs w:val="32"/>
                <w:lang w:eastAsia="ru-RU"/>
              </w:rPr>
            </w:pPr>
            <w:r w:rsidRPr="00B44860">
              <w:rPr>
                <w:b/>
                <w:sz w:val="32"/>
                <w:szCs w:val="32"/>
                <w:lang w:eastAsia="ru-RU"/>
              </w:rPr>
              <w:t xml:space="preserve">Всего </w:t>
            </w:r>
          </w:p>
        </w:tc>
        <w:tc>
          <w:tcPr>
            <w:tcW w:w="1487"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100</w:t>
            </w:r>
          </w:p>
        </w:tc>
        <w:tc>
          <w:tcPr>
            <w:tcW w:w="1506"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172</w:t>
            </w:r>
          </w:p>
        </w:tc>
        <w:tc>
          <w:tcPr>
            <w:tcW w:w="1383"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+72</w:t>
            </w:r>
          </w:p>
        </w:tc>
        <w:tc>
          <w:tcPr>
            <w:tcW w:w="1391"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+72,0</w:t>
            </w:r>
          </w:p>
        </w:tc>
      </w:tr>
      <w:tr w:rsidR="003050F4" w:rsidRPr="00B44860" w:rsidTr="00446A0A">
        <w:tc>
          <w:tcPr>
            <w:tcW w:w="1617" w:type="dxa"/>
            <w:vMerge/>
            <w:shd w:val="clear" w:color="auto" w:fill="auto"/>
          </w:tcPr>
          <w:p w:rsidR="000D4386" w:rsidRPr="00B44860" w:rsidRDefault="000D4386" w:rsidP="00B44860">
            <w:pPr>
              <w:spacing w:line="276" w:lineRule="auto"/>
              <w:contextualSpacing/>
              <w:rPr>
                <w:sz w:val="32"/>
                <w:szCs w:val="32"/>
                <w:lang w:eastAsia="ru-RU"/>
              </w:rPr>
            </w:pPr>
          </w:p>
        </w:tc>
        <w:tc>
          <w:tcPr>
            <w:tcW w:w="2797" w:type="dxa"/>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 xml:space="preserve">Аренда </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78</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102</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+24</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+30,76</w:t>
            </w:r>
          </w:p>
        </w:tc>
      </w:tr>
      <w:tr w:rsidR="003050F4" w:rsidRPr="00B44860" w:rsidTr="00446A0A">
        <w:tc>
          <w:tcPr>
            <w:tcW w:w="1617" w:type="dxa"/>
            <w:vMerge/>
            <w:shd w:val="clear" w:color="auto" w:fill="auto"/>
          </w:tcPr>
          <w:p w:rsidR="000D4386" w:rsidRPr="00B44860" w:rsidRDefault="000D4386" w:rsidP="00B44860">
            <w:pPr>
              <w:spacing w:line="276" w:lineRule="auto"/>
              <w:contextualSpacing/>
              <w:rPr>
                <w:sz w:val="32"/>
                <w:szCs w:val="32"/>
                <w:lang w:eastAsia="ru-RU"/>
              </w:rPr>
            </w:pPr>
          </w:p>
        </w:tc>
        <w:tc>
          <w:tcPr>
            <w:tcW w:w="2797" w:type="dxa"/>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Купли-продажи</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22</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70</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+48</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+218,2</w:t>
            </w:r>
          </w:p>
        </w:tc>
      </w:tr>
      <w:tr w:rsidR="003050F4" w:rsidRPr="00B44860" w:rsidTr="00446A0A">
        <w:tc>
          <w:tcPr>
            <w:tcW w:w="4414" w:type="dxa"/>
            <w:gridSpan w:val="2"/>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Предоставлено в собственность бесплатно</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23</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14</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-9</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-39,13</w:t>
            </w:r>
          </w:p>
        </w:tc>
      </w:tr>
      <w:tr w:rsidR="003050F4" w:rsidRPr="00B44860" w:rsidTr="00446A0A">
        <w:tc>
          <w:tcPr>
            <w:tcW w:w="4414" w:type="dxa"/>
            <w:gridSpan w:val="2"/>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Предоставлено в постоянное (бессрочное) пользование</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13</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16</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+23,07</w:t>
            </w:r>
          </w:p>
        </w:tc>
      </w:tr>
      <w:tr w:rsidR="003050F4" w:rsidRPr="00B44860" w:rsidTr="00446A0A">
        <w:tc>
          <w:tcPr>
            <w:tcW w:w="1617" w:type="dxa"/>
            <w:vMerge w:val="restart"/>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Поступило в бюджет (тыс. руб.)</w:t>
            </w:r>
          </w:p>
        </w:tc>
        <w:tc>
          <w:tcPr>
            <w:tcW w:w="2797" w:type="dxa"/>
            <w:shd w:val="clear" w:color="auto" w:fill="auto"/>
          </w:tcPr>
          <w:p w:rsidR="000D4386" w:rsidRPr="00B44860" w:rsidRDefault="000D4386" w:rsidP="00B44860">
            <w:pPr>
              <w:spacing w:line="276" w:lineRule="auto"/>
              <w:contextualSpacing/>
              <w:rPr>
                <w:b/>
                <w:sz w:val="32"/>
                <w:szCs w:val="32"/>
                <w:lang w:eastAsia="ru-RU"/>
              </w:rPr>
            </w:pPr>
            <w:r w:rsidRPr="00B44860">
              <w:rPr>
                <w:b/>
                <w:sz w:val="32"/>
                <w:szCs w:val="32"/>
                <w:lang w:eastAsia="ru-RU"/>
              </w:rPr>
              <w:t>Всего</w:t>
            </w:r>
          </w:p>
        </w:tc>
        <w:tc>
          <w:tcPr>
            <w:tcW w:w="1487"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7921,0</w:t>
            </w:r>
          </w:p>
        </w:tc>
        <w:tc>
          <w:tcPr>
            <w:tcW w:w="1506"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9469,7</w:t>
            </w:r>
          </w:p>
        </w:tc>
        <w:tc>
          <w:tcPr>
            <w:tcW w:w="1383"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+1548,7</w:t>
            </w:r>
          </w:p>
        </w:tc>
        <w:tc>
          <w:tcPr>
            <w:tcW w:w="1391" w:type="dxa"/>
            <w:shd w:val="clear" w:color="auto" w:fill="auto"/>
          </w:tcPr>
          <w:p w:rsidR="000D4386" w:rsidRPr="00B44860" w:rsidRDefault="000D4386" w:rsidP="00B44860">
            <w:pPr>
              <w:spacing w:line="276" w:lineRule="auto"/>
              <w:contextualSpacing/>
              <w:jc w:val="center"/>
              <w:rPr>
                <w:b/>
                <w:bCs/>
                <w:sz w:val="32"/>
                <w:szCs w:val="32"/>
                <w:lang w:eastAsia="ru-RU"/>
              </w:rPr>
            </w:pPr>
            <w:r w:rsidRPr="00B44860">
              <w:rPr>
                <w:b/>
                <w:bCs/>
                <w:sz w:val="32"/>
                <w:szCs w:val="32"/>
                <w:lang w:eastAsia="ru-RU"/>
              </w:rPr>
              <w:t>+19,55</w:t>
            </w:r>
          </w:p>
        </w:tc>
      </w:tr>
      <w:tr w:rsidR="003050F4" w:rsidRPr="00B44860" w:rsidTr="00446A0A">
        <w:tc>
          <w:tcPr>
            <w:tcW w:w="1617" w:type="dxa"/>
            <w:vMerge/>
            <w:shd w:val="clear" w:color="auto" w:fill="auto"/>
          </w:tcPr>
          <w:p w:rsidR="000D4386" w:rsidRPr="00B44860" w:rsidRDefault="000D4386" w:rsidP="00B44860">
            <w:pPr>
              <w:spacing w:line="276" w:lineRule="auto"/>
              <w:contextualSpacing/>
              <w:rPr>
                <w:sz w:val="32"/>
                <w:szCs w:val="32"/>
                <w:lang w:eastAsia="ru-RU"/>
              </w:rPr>
            </w:pPr>
          </w:p>
        </w:tc>
        <w:tc>
          <w:tcPr>
            <w:tcW w:w="2797" w:type="dxa"/>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Аренда</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bCs/>
                <w:sz w:val="32"/>
                <w:szCs w:val="32"/>
                <w:lang w:eastAsia="ru-RU"/>
              </w:rPr>
              <w:t>7524,3</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8654,50</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+1130,2</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+15,02</w:t>
            </w:r>
          </w:p>
        </w:tc>
      </w:tr>
      <w:tr w:rsidR="003050F4" w:rsidRPr="00B44860" w:rsidTr="00446A0A">
        <w:tc>
          <w:tcPr>
            <w:tcW w:w="1617" w:type="dxa"/>
            <w:vMerge/>
            <w:shd w:val="clear" w:color="auto" w:fill="auto"/>
          </w:tcPr>
          <w:p w:rsidR="000D4386" w:rsidRPr="00B44860" w:rsidRDefault="000D4386" w:rsidP="00B44860">
            <w:pPr>
              <w:spacing w:line="276" w:lineRule="auto"/>
              <w:contextualSpacing/>
              <w:rPr>
                <w:sz w:val="32"/>
                <w:szCs w:val="32"/>
                <w:lang w:eastAsia="ru-RU"/>
              </w:rPr>
            </w:pPr>
          </w:p>
        </w:tc>
        <w:tc>
          <w:tcPr>
            <w:tcW w:w="2797" w:type="dxa"/>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 xml:space="preserve">Продажа </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396,7</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815,2</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+418,5</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+105,49</w:t>
            </w:r>
          </w:p>
        </w:tc>
      </w:tr>
      <w:tr w:rsidR="000D4386" w:rsidRPr="00B44860" w:rsidTr="000D4386">
        <w:tc>
          <w:tcPr>
            <w:tcW w:w="10181" w:type="dxa"/>
            <w:gridSpan w:val="6"/>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имущество</w:t>
            </w:r>
          </w:p>
        </w:tc>
      </w:tr>
      <w:tr w:rsidR="003050F4" w:rsidRPr="00B44860" w:rsidTr="00446A0A">
        <w:tc>
          <w:tcPr>
            <w:tcW w:w="4414" w:type="dxa"/>
            <w:gridSpan w:val="2"/>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Количество действующих договоров аренды</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13</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8</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-5</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-38,46</w:t>
            </w:r>
          </w:p>
        </w:tc>
      </w:tr>
      <w:tr w:rsidR="003050F4" w:rsidRPr="00B44860" w:rsidTr="00446A0A">
        <w:tc>
          <w:tcPr>
            <w:tcW w:w="4414" w:type="dxa"/>
            <w:gridSpan w:val="2"/>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Поступило в бюджет от арендной платы (тыс. руб.)</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350,39</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1042,6</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+692,21</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+197,55</w:t>
            </w:r>
          </w:p>
        </w:tc>
      </w:tr>
      <w:tr w:rsidR="003050F4" w:rsidRPr="00B44860" w:rsidTr="00446A0A">
        <w:tc>
          <w:tcPr>
            <w:tcW w:w="4414" w:type="dxa"/>
            <w:gridSpan w:val="2"/>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t>Поступило в бюджет от возмещения затрат по оплате за коммунальные услуги (тыс. руб.)</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152,06</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212,6</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+60,54</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+39,81</w:t>
            </w:r>
          </w:p>
        </w:tc>
      </w:tr>
      <w:tr w:rsidR="003050F4" w:rsidRPr="00B44860" w:rsidTr="00446A0A">
        <w:tc>
          <w:tcPr>
            <w:tcW w:w="4414" w:type="dxa"/>
            <w:gridSpan w:val="2"/>
            <w:shd w:val="clear" w:color="auto" w:fill="auto"/>
          </w:tcPr>
          <w:p w:rsidR="000D4386" w:rsidRPr="00B44860" w:rsidRDefault="000D4386" w:rsidP="00B44860">
            <w:pPr>
              <w:spacing w:line="276" w:lineRule="auto"/>
              <w:contextualSpacing/>
              <w:rPr>
                <w:sz w:val="32"/>
                <w:szCs w:val="32"/>
                <w:lang w:eastAsia="ru-RU"/>
              </w:rPr>
            </w:pPr>
            <w:r w:rsidRPr="00B44860">
              <w:rPr>
                <w:sz w:val="32"/>
                <w:szCs w:val="32"/>
                <w:lang w:eastAsia="ru-RU"/>
              </w:rPr>
              <w:lastRenderedPageBreak/>
              <w:t>Доходы от реализации имущества (тыс. руб.)</w:t>
            </w:r>
          </w:p>
        </w:tc>
        <w:tc>
          <w:tcPr>
            <w:tcW w:w="1487"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180,0</w:t>
            </w:r>
          </w:p>
        </w:tc>
        <w:tc>
          <w:tcPr>
            <w:tcW w:w="1506"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28,0</w:t>
            </w:r>
          </w:p>
        </w:tc>
        <w:tc>
          <w:tcPr>
            <w:tcW w:w="1383"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-152,0</w:t>
            </w:r>
          </w:p>
        </w:tc>
        <w:tc>
          <w:tcPr>
            <w:tcW w:w="1391" w:type="dxa"/>
            <w:shd w:val="clear" w:color="auto" w:fill="auto"/>
          </w:tcPr>
          <w:p w:rsidR="000D4386" w:rsidRPr="00B44860" w:rsidRDefault="000D4386" w:rsidP="00B44860">
            <w:pPr>
              <w:spacing w:line="276" w:lineRule="auto"/>
              <w:contextualSpacing/>
              <w:jc w:val="center"/>
              <w:rPr>
                <w:sz w:val="32"/>
                <w:szCs w:val="32"/>
                <w:lang w:eastAsia="ru-RU"/>
              </w:rPr>
            </w:pPr>
            <w:r w:rsidRPr="00B44860">
              <w:rPr>
                <w:sz w:val="32"/>
                <w:szCs w:val="32"/>
                <w:lang w:eastAsia="ru-RU"/>
              </w:rPr>
              <w:t>-84,44</w:t>
            </w:r>
          </w:p>
        </w:tc>
      </w:tr>
    </w:tbl>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По состоянию на 01.01.2023 года в Реестре муниципального имущества Дзержинского района числится 1304 объекта, в том числе:</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797 объектов недвижимого имущества в том числе 583 земельных участка;</w:t>
      </w:r>
    </w:p>
    <w:p w:rsidR="00CB0048" w:rsidRPr="00B44860" w:rsidRDefault="000D4386" w:rsidP="007C0A8D">
      <w:pPr>
        <w:spacing w:line="288" w:lineRule="auto"/>
        <w:ind w:firstLine="709"/>
        <w:contextualSpacing/>
        <w:jc w:val="both"/>
        <w:rPr>
          <w:sz w:val="32"/>
          <w:szCs w:val="32"/>
          <w:lang w:eastAsia="ru-RU"/>
        </w:rPr>
      </w:pPr>
      <w:r w:rsidRPr="00B44860">
        <w:rPr>
          <w:sz w:val="32"/>
          <w:szCs w:val="32"/>
          <w:lang w:eastAsia="ru-RU"/>
        </w:rPr>
        <w:t>5</w:t>
      </w:r>
      <w:r w:rsidR="007C0A8D">
        <w:rPr>
          <w:sz w:val="32"/>
          <w:szCs w:val="32"/>
          <w:lang w:eastAsia="ru-RU"/>
        </w:rPr>
        <w:t>07 объектов движимого имущества.</w:t>
      </w:r>
    </w:p>
    <w:p w:rsidR="000D4386" w:rsidRPr="00B44860" w:rsidRDefault="00CB0048" w:rsidP="00B44860">
      <w:pPr>
        <w:spacing w:line="288" w:lineRule="auto"/>
        <w:ind w:firstLine="709"/>
        <w:contextualSpacing/>
        <w:jc w:val="both"/>
        <w:rPr>
          <w:sz w:val="32"/>
          <w:szCs w:val="32"/>
          <w:lang w:eastAsia="ru-RU"/>
        </w:rPr>
      </w:pPr>
      <w:r w:rsidRPr="00B44860">
        <w:rPr>
          <w:sz w:val="32"/>
          <w:szCs w:val="32"/>
          <w:lang w:eastAsia="ru-RU"/>
        </w:rPr>
        <w:t>Принято 14 постановлений о предоставление земельного участка многодетным семьям.</w:t>
      </w:r>
    </w:p>
    <w:p w:rsidR="000D4386" w:rsidRPr="00B44860" w:rsidRDefault="007C0A8D" w:rsidP="00B44860">
      <w:pPr>
        <w:spacing w:line="288" w:lineRule="auto"/>
        <w:ind w:firstLine="720"/>
        <w:contextualSpacing/>
        <w:jc w:val="both"/>
        <w:rPr>
          <w:sz w:val="32"/>
          <w:szCs w:val="32"/>
          <w:lang w:eastAsia="ru-RU"/>
        </w:rPr>
      </w:pPr>
      <w:r>
        <w:rPr>
          <w:sz w:val="32"/>
          <w:szCs w:val="32"/>
          <w:lang w:eastAsia="ru-RU"/>
        </w:rPr>
        <w:t>В</w:t>
      </w:r>
      <w:r w:rsidR="000D4386" w:rsidRPr="00B44860">
        <w:rPr>
          <w:sz w:val="32"/>
          <w:szCs w:val="32"/>
          <w:lang w:eastAsia="ru-RU"/>
        </w:rPr>
        <w:t xml:space="preserve"> результате </w:t>
      </w:r>
      <w:proofErr w:type="spellStart"/>
      <w:r w:rsidR="000D4386" w:rsidRPr="00B44860">
        <w:rPr>
          <w:sz w:val="32"/>
          <w:szCs w:val="32"/>
          <w:lang w:eastAsia="ru-RU"/>
        </w:rPr>
        <w:t>претензионно</w:t>
      </w:r>
      <w:proofErr w:type="spellEnd"/>
      <w:r w:rsidR="000D4386" w:rsidRPr="00B44860">
        <w:rPr>
          <w:sz w:val="32"/>
          <w:szCs w:val="32"/>
          <w:lang w:eastAsia="ru-RU"/>
        </w:rPr>
        <w:t>-исковой работы поступило арендной платы (земельные участки) в сумме 611,8 тыс. рублей.</w:t>
      </w:r>
    </w:p>
    <w:p w:rsidR="00CB0048" w:rsidRPr="00B44860" w:rsidRDefault="00CB0048" w:rsidP="00B44860">
      <w:pPr>
        <w:spacing w:line="288" w:lineRule="auto"/>
        <w:ind w:firstLine="709"/>
        <w:contextualSpacing/>
        <w:jc w:val="both"/>
        <w:rPr>
          <w:sz w:val="32"/>
          <w:szCs w:val="32"/>
          <w:lang w:eastAsia="ru-RU"/>
        </w:rPr>
      </w:pPr>
      <w:r w:rsidRPr="00B44860">
        <w:rPr>
          <w:sz w:val="32"/>
          <w:szCs w:val="32"/>
          <w:lang w:eastAsia="ru-RU"/>
        </w:rPr>
        <w:t>Объявлено 82 лота по продаже права аренды на земельные участки. По результатам аукционов заключено 69 договоров аренды земельных участков.</w:t>
      </w:r>
    </w:p>
    <w:p w:rsidR="000D4386" w:rsidRPr="00B44860" w:rsidRDefault="000D4386" w:rsidP="00B44860">
      <w:pPr>
        <w:tabs>
          <w:tab w:val="left" w:pos="709"/>
        </w:tabs>
        <w:spacing w:line="288" w:lineRule="auto"/>
        <w:ind w:firstLine="709"/>
        <w:contextualSpacing/>
        <w:jc w:val="both"/>
        <w:rPr>
          <w:sz w:val="32"/>
          <w:szCs w:val="32"/>
          <w:lang w:eastAsia="ru-RU"/>
        </w:rPr>
      </w:pPr>
      <w:r w:rsidRPr="00B44860">
        <w:rPr>
          <w:sz w:val="32"/>
          <w:szCs w:val="32"/>
          <w:lang w:eastAsia="ru-RU"/>
        </w:rPr>
        <w:t xml:space="preserve">В прогнозном плане приватизации муниципального имущества </w:t>
      </w:r>
      <w:r w:rsidR="007C0A8D">
        <w:rPr>
          <w:sz w:val="32"/>
          <w:szCs w:val="32"/>
          <w:lang w:eastAsia="ru-RU"/>
        </w:rPr>
        <w:t>было</w:t>
      </w:r>
      <w:r w:rsidRPr="00B44860">
        <w:rPr>
          <w:sz w:val="32"/>
          <w:szCs w:val="32"/>
          <w:lang w:eastAsia="ru-RU"/>
        </w:rPr>
        <w:t xml:space="preserve"> 11 позиций. В 2022 году 2 раза объявлялись</w:t>
      </w:r>
      <w:r w:rsidR="007C0A8D">
        <w:rPr>
          <w:sz w:val="32"/>
          <w:szCs w:val="32"/>
          <w:lang w:eastAsia="ru-RU"/>
        </w:rPr>
        <w:t xml:space="preserve"> торги</w:t>
      </w:r>
      <w:r w:rsidRPr="00B44860">
        <w:rPr>
          <w:sz w:val="32"/>
          <w:szCs w:val="32"/>
          <w:lang w:eastAsia="ru-RU"/>
        </w:rPr>
        <w:t>, однако торги не состоялись из-за отсутствия поданных заявок.</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Из государственной собственности Красноярского края в муниципальную собственность Дзержинского района передано:</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 недвижимое имущество (жилой дом) балансовой стоимостью 5288,3 тыс. рублей;</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 xml:space="preserve">- движимое имущество (автобусы в количестве 2 шт.) балансовой стоимостью 2823,86 тыс. рублей каждый; </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 xml:space="preserve">- движимое имущество по государственной программе «Развитие образования» балансовой </w:t>
      </w:r>
      <w:r w:rsidR="007C0A8D">
        <w:rPr>
          <w:sz w:val="32"/>
          <w:szCs w:val="32"/>
          <w:lang w:eastAsia="ru-RU"/>
        </w:rPr>
        <w:t>стоимостью 1929,58 тыс. рублей</w:t>
      </w:r>
      <w:r w:rsidRPr="00B44860">
        <w:rPr>
          <w:sz w:val="32"/>
          <w:szCs w:val="32"/>
          <w:lang w:eastAsia="ru-RU"/>
        </w:rPr>
        <w:t>;</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 xml:space="preserve">- </w:t>
      </w:r>
      <w:r w:rsidR="007C0A8D">
        <w:rPr>
          <w:sz w:val="32"/>
          <w:szCs w:val="32"/>
          <w:lang w:eastAsia="ru-RU"/>
        </w:rPr>
        <w:t xml:space="preserve">иное </w:t>
      </w:r>
      <w:r w:rsidRPr="00B44860">
        <w:rPr>
          <w:sz w:val="32"/>
          <w:szCs w:val="32"/>
          <w:lang w:eastAsia="ru-RU"/>
        </w:rPr>
        <w:t>движимое имущество балансовой стоимостью 295,7 тыс. рублей.</w:t>
      </w:r>
    </w:p>
    <w:p w:rsidR="000D4386" w:rsidRPr="00B44860" w:rsidRDefault="000D4386" w:rsidP="00B44860">
      <w:pPr>
        <w:spacing w:line="288" w:lineRule="auto"/>
        <w:ind w:firstLine="709"/>
        <w:contextualSpacing/>
        <w:jc w:val="both"/>
        <w:rPr>
          <w:sz w:val="32"/>
          <w:szCs w:val="32"/>
          <w:lang w:eastAsia="ru-RU"/>
        </w:rPr>
      </w:pPr>
      <w:r w:rsidRPr="00B44860">
        <w:rPr>
          <w:sz w:val="32"/>
          <w:szCs w:val="32"/>
          <w:lang w:eastAsia="ru-RU"/>
        </w:rPr>
        <w:t xml:space="preserve">За 2022 год принято три решения об исключении жилых помещений из муниципального специализированного жилищного фонда и о заключении договоров социального найма в отношении предоставленных жилых помещений по окончании срока действия </w:t>
      </w:r>
      <w:r w:rsidRPr="00B44860">
        <w:rPr>
          <w:sz w:val="32"/>
          <w:szCs w:val="32"/>
          <w:lang w:eastAsia="ru-RU"/>
        </w:rPr>
        <w:lastRenderedPageBreak/>
        <w:t>договоров найма специализированных жилых помещений</w:t>
      </w:r>
      <w:r w:rsidR="00CB0048" w:rsidRPr="00B44860">
        <w:rPr>
          <w:sz w:val="32"/>
          <w:szCs w:val="32"/>
          <w:lang w:eastAsia="ru-RU"/>
        </w:rPr>
        <w:t>.</w:t>
      </w:r>
      <w:r w:rsidRPr="00B44860">
        <w:rPr>
          <w:sz w:val="32"/>
          <w:szCs w:val="32"/>
          <w:lang w:eastAsia="ru-RU"/>
        </w:rPr>
        <w:t xml:space="preserve"> Четверым гражданам из числа детей сирот жилые помещения переданы в собственность.</w:t>
      </w:r>
    </w:p>
    <w:p w:rsidR="000D4386" w:rsidRPr="00B44860" w:rsidRDefault="000D4386" w:rsidP="00B44860">
      <w:pPr>
        <w:widowControl w:val="0"/>
        <w:autoSpaceDE w:val="0"/>
        <w:autoSpaceDN w:val="0"/>
        <w:adjustRightInd w:val="0"/>
        <w:spacing w:line="276" w:lineRule="auto"/>
        <w:ind w:left="283" w:firstLine="709"/>
        <w:contextualSpacing/>
        <w:jc w:val="both"/>
        <w:rPr>
          <w:sz w:val="32"/>
          <w:szCs w:val="32"/>
          <w:lang w:eastAsia="ru-RU"/>
        </w:rPr>
      </w:pPr>
      <w:r w:rsidRPr="00B44860">
        <w:rPr>
          <w:sz w:val="32"/>
          <w:szCs w:val="32"/>
          <w:lang w:eastAsia="ru-RU"/>
        </w:rPr>
        <w:t>В рамках муниципального земельного контроля проведено:</w:t>
      </w:r>
    </w:p>
    <w:p w:rsidR="000D4386" w:rsidRPr="00B44860" w:rsidRDefault="000D4386" w:rsidP="00B44860">
      <w:pPr>
        <w:widowControl w:val="0"/>
        <w:autoSpaceDE w:val="0"/>
        <w:autoSpaceDN w:val="0"/>
        <w:adjustRightInd w:val="0"/>
        <w:spacing w:line="276" w:lineRule="auto"/>
        <w:ind w:left="283"/>
        <w:contextualSpacing/>
        <w:jc w:val="both"/>
        <w:rPr>
          <w:sz w:val="32"/>
          <w:szCs w:val="32"/>
          <w:lang w:eastAsia="ru-RU"/>
        </w:rPr>
      </w:pPr>
      <w:r w:rsidRPr="00B44860">
        <w:rPr>
          <w:sz w:val="32"/>
          <w:szCs w:val="32"/>
          <w:lang w:eastAsia="ru-RU"/>
        </w:rPr>
        <w:t xml:space="preserve">     - контрольно-надзорных мероприятий 28; </w:t>
      </w:r>
    </w:p>
    <w:p w:rsidR="000D4386" w:rsidRPr="00B44860" w:rsidRDefault="000D4386" w:rsidP="00B44860">
      <w:pPr>
        <w:widowControl w:val="0"/>
        <w:autoSpaceDE w:val="0"/>
        <w:autoSpaceDN w:val="0"/>
        <w:adjustRightInd w:val="0"/>
        <w:spacing w:line="276" w:lineRule="auto"/>
        <w:ind w:left="283"/>
        <w:contextualSpacing/>
        <w:jc w:val="both"/>
        <w:rPr>
          <w:sz w:val="32"/>
          <w:szCs w:val="32"/>
          <w:lang w:eastAsia="ru-RU"/>
        </w:rPr>
      </w:pPr>
      <w:r w:rsidRPr="00B44860">
        <w:rPr>
          <w:sz w:val="32"/>
          <w:szCs w:val="32"/>
          <w:lang w:eastAsia="ru-RU"/>
        </w:rPr>
        <w:t xml:space="preserve">     - проконтролировано земельных участков общей площадью 6002,9 га;</w:t>
      </w:r>
    </w:p>
    <w:p w:rsidR="000D4386" w:rsidRPr="00B44860" w:rsidRDefault="000D4386" w:rsidP="00B44860">
      <w:pPr>
        <w:widowControl w:val="0"/>
        <w:autoSpaceDE w:val="0"/>
        <w:autoSpaceDN w:val="0"/>
        <w:adjustRightInd w:val="0"/>
        <w:spacing w:line="276" w:lineRule="auto"/>
        <w:ind w:left="283"/>
        <w:contextualSpacing/>
        <w:jc w:val="both"/>
        <w:rPr>
          <w:sz w:val="32"/>
          <w:szCs w:val="32"/>
          <w:lang w:eastAsia="ru-RU"/>
        </w:rPr>
      </w:pPr>
      <w:r w:rsidRPr="00B44860">
        <w:rPr>
          <w:sz w:val="32"/>
          <w:szCs w:val="32"/>
          <w:lang w:eastAsia="ru-RU"/>
        </w:rPr>
        <w:t xml:space="preserve">     - выявлено нарушений земельного законодательства 20;</w:t>
      </w:r>
    </w:p>
    <w:p w:rsidR="000D4386" w:rsidRPr="00B44860" w:rsidRDefault="000D4386" w:rsidP="00B44860">
      <w:pPr>
        <w:widowControl w:val="0"/>
        <w:autoSpaceDE w:val="0"/>
        <w:autoSpaceDN w:val="0"/>
        <w:adjustRightInd w:val="0"/>
        <w:spacing w:line="276" w:lineRule="auto"/>
        <w:contextualSpacing/>
        <w:jc w:val="both"/>
        <w:rPr>
          <w:sz w:val="32"/>
          <w:szCs w:val="32"/>
          <w:lang w:eastAsia="ru-RU"/>
        </w:rPr>
      </w:pPr>
      <w:r w:rsidRPr="00B44860">
        <w:rPr>
          <w:sz w:val="32"/>
          <w:szCs w:val="32"/>
          <w:lang w:eastAsia="ru-RU"/>
        </w:rPr>
        <w:t xml:space="preserve">          - выявлено неиспользуемых земель сельскохозяйственного назначения – 597,92 га.</w:t>
      </w:r>
    </w:p>
    <w:p w:rsidR="000D4386" w:rsidRPr="00B44860" w:rsidRDefault="000D4386" w:rsidP="00B44860">
      <w:pPr>
        <w:widowControl w:val="0"/>
        <w:autoSpaceDE w:val="0"/>
        <w:autoSpaceDN w:val="0"/>
        <w:adjustRightInd w:val="0"/>
        <w:spacing w:line="276" w:lineRule="auto"/>
        <w:ind w:firstLine="709"/>
        <w:contextualSpacing/>
        <w:jc w:val="both"/>
        <w:rPr>
          <w:sz w:val="32"/>
          <w:szCs w:val="32"/>
          <w:lang w:eastAsia="ru-RU"/>
        </w:rPr>
      </w:pPr>
      <w:r w:rsidRPr="00B44860">
        <w:rPr>
          <w:sz w:val="32"/>
          <w:szCs w:val="32"/>
          <w:lang w:eastAsia="ru-RU"/>
        </w:rPr>
        <w:t>По итогам проверок выдано 11 предостережений по устранению нарушений земельного законодательства, из них физическим лицам – 8 шт., юридическим лицам</w:t>
      </w:r>
      <w:r w:rsidR="00CB0048" w:rsidRPr="00B44860">
        <w:rPr>
          <w:sz w:val="32"/>
          <w:szCs w:val="32"/>
          <w:lang w:eastAsia="ru-RU"/>
        </w:rPr>
        <w:t xml:space="preserve"> – 3 шт.</w:t>
      </w:r>
    </w:p>
    <w:p w:rsidR="00CB0048" w:rsidRPr="00B44860" w:rsidRDefault="00CB0048" w:rsidP="00B44860">
      <w:pPr>
        <w:shd w:val="clear" w:color="auto" w:fill="FFFFFF"/>
        <w:spacing w:before="161" w:after="161"/>
        <w:contextualSpacing/>
        <w:jc w:val="center"/>
        <w:outlineLvl w:val="0"/>
        <w:rPr>
          <w:b/>
          <w:bCs/>
          <w:color w:val="000000"/>
          <w:kern w:val="36"/>
          <w:sz w:val="32"/>
          <w:szCs w:val="32"/>
          <w:lang w:eastAsia="ru-RU"/>
        </w:rPr>
      </w:pPr>
      <w:r w:rsidRPr="00B44860">
        <w:rPr>
          <w:b/>
          <w:bCs/>
          <w:color w:val="000000"/>
          <w:kern w:val="36"/>
          <w:sz w:val="32"/>
          <w:szCs w:val="32"/>
          <w:lang w:eastAsia="ru-RU"/>
        </w:rPr>
        <w:t>Реализация Федерального закона "О внесении изменений в отдельные законодательные акты Российской Федерации" от 30.12.2020 N 518-ФЗ</w:t>
      </w:r>
    </w:p>
    <w:p w:rsidR="000D4386" w:rsidRPr="00B44860" w:rsidRDefault="000D4386" w:rsidP="00B44860">
      <w:pPr>
        <w:widowControl w:val="0"/>
        <w:autoSpaceDE w:val="0"/>
        <w:autoSpaceDN w:val="0"/>
        <w:adjustRightInd w:val="0"/>
        <w:spacing w:after="120" w:line="276" w:lineRule="auto"/>
        <w:ind w:left="284" w:firstLine="424"/>
        <w:contextualSpacing/>
        <w:jc w:val="both"/>
        <w:rPr>
          <w:b/>
          <w:bCs/>
          <w:i/>
          <w:iCs/>
          <w:sz w:val="32"/>
          <w:szCs w:val="32"/>
          <w:lang w:eastAsia="ru-RU"/>
        </w:rPr>
      </w:pPr>
      <w:r w:rsidRPr="00B44860">
        <w:rPr>
          <w:sz w:val="32"/>
          <w:szCs w:val="32"/>
          <w:lang w:eastAsia="ru-RU"/>
        </w:rPr>
        <w:t>На официальном сайте администрации Дзержинского района</w:t>
      </w:r>
      <w:bookmarkStart w:id="0" w:name="_Hlk125445096"/>
      <w:r w:rsidRPr="00B44860">
        <w:rPr>
          <w:sz w:val="32"/>
          <w:szCs w:val="32"/>
          <w:lang w:eastAsia="ru-RU"/>
        </w:rPr>
        <w:t>, газете «</w:t>
      </w:r>
      <w:proofErr w:type="spellStart"/>
      <w:r w:rsidRPr="00B44860">
        <w:rPr>
          <w:sz w:val="32"/>
          <w:szCs w:val="32"/>
          <w:lang w:eastAsia="ru-RU"/>
        </w:rPr>
        <w:t>Дзержинец</w:t>
      </w:r>
      <w:proofErr w:type="spellEnd"/>
      <w:r w:rsidRPr="00B44860">
        <w:rPr>
          <w:sz w:val="32"/>
          <w:szCs w:val="32"/>
          <w:lang w:eastAsia="ru-RU"/>
        </w:rPr>
        <w:t>», на информационных щитах размещены сообщения о способах и порядке предоставления сведений о правообладателях ранее учтенных объектов недвижимости, а также о возможности самим правообладателям зарегистрировать право собственности на ранее учтенный объект недвижимости.</w:t>
      </w:r>
    </w:p>
    <w:p w:rsidR="000D4386" w:rsidRPr="00B44860" w:rsidRDefault="000D4386" w:rsidP="00B44860">
      <w:pPr>
        <w:widowControl w:val="0"/>
        <w:autoSpaceDE w:val="0"/>
        <w:autoSpaceDN w:val="0"/>
        <w:adjustRightInd w:val="0"/>
        <w:spacing w:line="276" w:lineRule="auto"/>
        <w:ind w:left="284" w:firstLine="424"/>
        <w:contextualSpacing/>
        <w:jc w:val="both"/>
        <w:rPr>
          <w:sz w:val="32"/>
          <w:szCs w:val="32"/>
          <w:lang w:eastAsia="ru-RU"/>
        </w:rPr>
      </w:pPr>
      <w:r w:rsidRPr="00B44860">
        <w:rPr>
          <w:sz w:val="32"/>
          <w:szCs w:val="32"/>
          <w:lang w:eastAsia="ru-RU"/>
        </w:rPr>
        <w:t>В порядке межведомственного взаимодействия для проведения анализа сведений, в том числе о правообладателях ранее учтенных объектов недвижимости, содержащихся в документах, направлено запросов:</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xml:space="preserve">- находящихся в архивах и (или) в распоряжении органа местного самоуправления (сельсоветы) - 2974; </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в БТИ о ранее зарегистрированных правах на объект капитального строительства - 292;</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нотариусам, с целью получения информации о наследниках (при наличии информации о смерти правообладателя ранее учтенного объекта недвижимости) -69;</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xml:space="preserve">- в МВД – о регистрации правообладателя по месту жительства </w:t>
      </w:r>
      <w:r w:rsidRPr="00B44860">
        <w:rPr>
          <w:sz w:val="32"/>
          <w:szCs w:val="32"/>
          <w:lang w:eastAsia="ru-RU"/>
        </w:rPr>
        <w:lastRenderedPageBreak/>
        <w:t>- 54;</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в Пенсионный фонд России – о СНИЛС правообладателя – 36.</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В результате проведенной разъяснительной работы с населением зарегистрировано самостоятельно правообладателями право собственности на 222 объекта (63 на земельные участки и 159 на объекты недвижимости).</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В результате проведенного анализа сведений в 2022 году выявлено:</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- 492 (21 земельные участи, 471 объекты недвижимости) факта наличия в ЕГРН дублирующих сведений об одном и том же объекте недвижимости.;</w:t>
      </w:r>
    </w:p>
    <w:p w:rsidR="000D4386" w:rsidRPr="00B44860" w:rsidRDefault="000D4386" w:rsidP="00B44860">
      <w:pPr>
        <w:widowControl w:val="0"/>
        <w:autoSpaceDE w:val="0"/>
        <w:autoSpaceDN w:val="0"/>
        <w:adjustRightInd w:val="0"/>
        <w:spacing w:line="276" w:lineRule="auto"/>
        <w:ind w:left="284" w:firstLine="425"/>
        <w:contextualSpacing/>
        <w:jc w:val="both"/>
        <w:rPr>
          <w:sz w:val="32"/>
          <w:szCs w:val="32"/>
          <w:lang w:eastAsia="ru-RU"/>
        </w:rPr>
      </w:pPr>
      <w:r w:rsidRPr="00B44860">
        <w:rPr>
          <w:sz w:val="32"/>
          <w:szCs w:val="32"/>
          <w:lang w:eastAsia="ru-RU"/>
        </w:rPr>
        <w:t xml:space="preserve">- 1037 объектов некапитального строительства (бани, сараи, летние кухни и др.), а также объекты прекратившие существования. По данным объектам проведена работа по снятию с кадастрового учета. </w:t>
      </w:r>
    </w:p>
    <w:p w:rsidR="000D4386" w:rsidRPr="00B44860" w:rsidRDefault="000D4386" w:rsidP="00B44860">
      <w:pPr>
        <w:widowControl w:val="0"/>
        <w:autoSpaceDE w:val="0"/>
        <w:autoSpaceDN w:val="0"/>
        <w:adjustRightInd w:val="0"/>
        <w:spacing w:after="120" w:line="276" w:lineRule="auto"/>
        <w:ind w:left="284" w:firstLine="425"/>
        <w:contextualSpacing/>
        <w:jc w:val="both"/>
        <w:rPr>
          <w:sz w:val="32"/>
          <w:szCs w:val="32"/>
          <w:lang w:eastAsia="ru-RU"/>
        </w:rPr>
      </w:pPr>
      <w:r w:rsidRPr="00B44860">
        <w:rPr>
          <w:sz w:val="32"/>
          <w:szCs w:val="32"/>
          <w:lang w:eastAsia="ru-RU"/>
        </w:rPr>
        <w:t>В 2022 году подготовлено 54 проекта решения о выявленных правообладателях объектов недвижимости, информация об объектах недвижимости размещена на официальном сайте района в сети Интернет и сроке, в течение которого могут быть представлены возражения относительно сведений о выявленном правообладателе.</w:t>
      </w:r>
      <w:bookmarkEnd w:id="0"/>
      <w:r w:rsidR="00D57C14" w:rsidRPr="00B44860">
        <w:rPr>
          <w:sz w:val="32"/>
          <w:szCs w:val="32"/>
          <w:lang w:eastAsia="ru-RU"/>
        </w:rPr>
        <w:tab/>
        <w:t xml:space="preserve"> </w:t>
      </w:r>
    </w:p>
    <w:p w:rsidR="005A724C" w:rsidRPr="00B44860" w:rsidRDefault="005A724C" w:rsidP="00B44860">
      <w:pPr>
        <w:widowControl w:val="0"/>
        <w:autoSpaceDE w:val="0"/>
        <w:autoSpaceDN w:val="0"/>
        <w:adjustRightInd w:val="0"/>
        <w:spacing w:line="276" w:lineRule="auto"/>
        <w:contextualSpacing/>
        <w:jc w:val="center"/>
        <w:rPr>
          <w:b/>
          <w:sz w:val="32"/>
          <w:szCs w:val="32"/>
          <w:lang w:eastAsia="ru-RU"/>
        </w:rPr>
      </w:pPr>
      <w:r w:rsidRPr="00B44860">
        <w:rPr>
          <w:b/>
          <w:sz w:val="32"/>
          <w:szCs w:val="32"/>
          <w:lang w:eastAsia="ru-RU"/>
        </w:rPr>
        <w:t>Образование</w:t>
      </w:r>
    </w:p>
    <w:p w:rsidR="000D4386" w:rsidRPr="00B44860" w:rsidRDefault="005A724C" w:rsidP="00B44860">
      <w:pPr>
        <w:snapToGrid w:val="0"/>
        <w:ind w:left="142" w:firstLine="284"/>
        <w:contextualSpacing/>
        <w:jc w:val="both"/>
        <w:rPr>
          <w:sz w:val="32"/>
          <w:szCs w:val="32"/>
        </w:rPr>
      </w:pPr>
      <w:r w:rsidRPr="00B44860">
        <w:rPr>
          <w:bCs/>
          <w:sz w:val="32"/>
          <w:szCs w:val="32"/>
          <w:lang w:eastAsia="ru-RU"/>
        </w:rPr>
        <w:t xml:space="preserve"> </w:t>
      </w:r>
      <w:r w:rsidR="000D4386" w:rsidRPr="00B44860">
        <w:rPr>
          <w:sz w:val="32"/>
          <w:szCs w:val="32"/>
        </w:rPr>
        <w:t xml:space="preserve">В системе образования Дзержинского района </w:t>
      </w:r>
      <w:r w:rsidR="00AA2753" w:rsidRPr="00B44860">
        <w:rPr>
          <w:sz w:val="32"/>
          <w:szCs w:val="32"/>
        </w:rPr>
        <w:t>функционируют 22</w:t>
      </w:r>
      <w:r w:rsidR="000D4386" w:rsidRPr="00B44860">
        <w:rPr>
          <w:sz w:val="32"/>
          <w:szCs w:val="32"/>
        </w:rPr>
        <w:t xml:space="preserve"> муниципал</w:t>
      </w:r>
      <w:r w:rsidR="00A35F30">
        <w:rPr>
          <w:sz w:val="32"/>
          <w:szCs w:val="32"/>
        </w:rPr>
        <w:t>ьных образовательных учреждений.</w:t>
      </w:r>
      <w:r w:rsidR="000D4386" w:rsidRPr="00B44860">
        <w:rPr>
          <w:sz w:val="32"/>
          <w:szCs w:val="32"/>
        </w:rPr>
        <w:t xml:space="preserve"> Все образовательные учреждения лицензированы, аккредитованы.  </w:t>
      </w:r>
      <w:r w:rsidR="000D4386" w:rsidRPr="00B44860">
        <w:rPr>
          <w:sz w:val="32"/>
          <w:szCs w:val="32"/>
        </w:rPr>
        <w:tab/>
      </w:r>
    </w:p>
    <w:p w:rsidR="000D4386" w:rsidRPr="00B44860" w:rsidRDefault="000D4386" w:rsidP="00B44860">
      <w:pPr>
        <w:snapToGrid w:val="0"/>
        <w:ind w:left="142" w:firstLine="284"/>
        <w:contextualSpacing/>
        <w:jc w:val="both"/>
        <w:rPr>
          <w:bCs/>
          <w:sz w:val="32"/>
          <w:szCs w:val="32"/>
        </w:rPr>
      </w:pPr>
      <w:r w:rsidRPr="00B44860">
        <w:rPr>
          <w:bCs/>
          <w:sz w:val="32"/>
          <w:szCs w:val="32"/>
        </w:rPr>
        <w:t xml:space="preserve">В текущем году из бюджета Дзержинского района </w:t>
      </w:r>
      <w:r w:rsidR="00AA2753" w:rsidRPr="00B44860">
        <w:rPr>
          <w:bCs/>
          <w:sz w:val="32"/>
          <w:szCs w:val="32"/>
        </w:rPr>
        <w:t>на ремонтные</w:t>
      </w:r>
      <w:r w:rsidRPr="00B44860">
        <w:rPr>
          <w:bCs/>
          <w:sz w:val="32"/>
          <w:szCs w:val="32"/>
        </w:rPr>
        <w:t xml:space="preserve"> работы муниципальных бюджетных образовательных </w:t>
      </w:r>
      <w:r w:rsidR="00AA2753" w:rsidRPr="00B44860">
        <w:rPr>
          <w:bCs/>
          <w:sz w:val="32"/>
          <w:szCs w:val="32"/>
        </w:rPr>
        <w:t>учреждений выделено 10</w:t>
      </w:r>
      <w:r w:rsidRPr="00B44860">
        <w:rPr>
          <w:b/>
          <w:bCs/>
          <w:sz w:val="32"/>
          <w:szCs w:val="32"/>
        </w:rPr>
        <w:t> </w:t>
      </w:r>
      <w:r w:rsidRPr="00B44860">
        <w:rPr>
          <w:bCs/>
          <w:sz w:val="32"/>
          <w:szCs w:val="32"/>
        </w:rPr>
        <w:t>450,3 тыс. рублей, что позволило провести:</w:t>
      </w:r>
    </w:p>
    <w:p w:rsidR="000D4386" w:rsidRPr="00A35F30" w:rsidRDefault="00A35F30" w:rsidP="00A35F30">
      <w:pPr>
        <w:snapToGrid w:val="0"/>
        <w:spacing w:after="0" w:line="276" w:lineRule="auto"/>
        <w:jc w:val="both"/>
        <w:rPr>
          <w:bCs/>
          <w:sz w:val="32"/>
          <w:szCs w:val="32"/>
        </w:rPr>
      </w:pPr>
      <w:r>
        <w:rPr>
          <w:bCs/>
          <w:sz w:val="32"/>
          <w:szCs w:val="32"/>
        </w:rPr>
        <w:t xml:space="preserve">      </w:t>
      </w:r>
      <w:r w:rsidR="00AA2753" w:rsidRPr="00A35F30">
        <w:rPr>
          <w:bCs/>
          <w:sz w:val="32"/>
          <w:szCs w:val="32"/>
        </w:rPr>
        <w:t>- замену оконных блоков</w:t>
      </w:r>
      <w:r w:rsidR="000D4386" w:rsidRPr="00A35F30">
        <w:rPr>
          <w:bCs/>
          <w:sz w:val="32"/>
          <w:szCs w:val="32"/>
        </w:rPr>
        <w:t xml:space="preserve"> МБДОУ </w:t>
      </w:r>
      <w:proofErr w:type="spellStart"/>
      <w:r w:rsidR="000D4386" w:rsidRPr="00A35F30">
        <w:rPr>
          <w:bCs/>
          <w:sz w:val="32"/>
          <w:szCs w:val="32"/>
        </w:rPr>
        <w:t>Денисовский</w:t>
      </w:r>
      <w:proofErr w:type="spellEnd"/>
      <w:r w:rsidR="000D4386" w:rsidRPr="00A35F30">
        <w:rPr>
          <w:bCs/>
          <w:sz w:val="32"/>
          <w:szCs w:val="32"/>
        </w:rPr>
        <w:t xml:space="preserve"> детский сад «С</w:t>
      </w:r>
      <w:r w:rsidR="00DD3925" w:rsidRPr="00A35F30">
        <w:rPr>
          <w:bCs/>
          <w:sz w:val="32"/>
          <w:szCs w:val="32"/>
        </w:rPr>
        <w:t xml:space="preserve">олнышко», </w:t>
      </w:r>
      <w:proofErr w:type="spellStart"/>
      <w:r w:rsidR="00DD3925" w:rsidRPr="00A35F30">
        <w:rPr>
          <w:bCs/>
          <w:sz w:val="32"/>
          <w:szCs w:val="32"/>
        </w:rPr>
        <w:t>Усольский</w:t>
      </w:r>
      <w:proofErr w:type="spellEnd"/>
      <w:r w:rsidR="00DD3925" w:rsidRPr="00A35F30">
        <w:rPr>
          <w:bCs/>
          <w:sz w:val="32"/>
          <w:szCs w:val="32"/>
        </w:rPr>
        <w:t xml:space="preserve"> детский сад</w:t>
      </w:r>
      <w:r w:rsidR="000D4386" w:rsidRPr="00A35F30">
        <w:rPr>
          <w:bCs/>
          <w:sz w:val="32"/>
          <w:szCs w:val="32"/>
        </w:rPr>
        <w:t xml:space="preserve"> в </w:t>
      </w:r>
      <w:r w:rsidRPr="00A35F30">
        <w:rPr>
          <w:bCs/>
          <w:sz w:val="32"/>
          <w:szCs w:val="32"/>
        </w:rPr>
        <w:t>размере 2</w:t>
      </w:r>
      <w:r w:rsidR="000D4386" w:rsidRPr="00A35F30">
        <w:rPr>
          <w:bCs/>
          <w:sz w:val="32"/>
          <w:szCs w:val="32"/>
        </w:rPr>
        <w:t xml:space="preserve"> 005,0 тыс. руб</w:t>
      </w:r>
      <w:r w:rsidR="00AA2753" w:rsidRPr="00A35F30">
        <w:rPr>
          <w:bCs/>
          <w:sz w:val="32"/>
          <w:szCs w:val="32"/>
        </w:rPr>
        <w:t>лей;</w:t>
      </w:r>
    </w:p>
    <w:p w:rsidR="000D4386" w:rsidRPr="00B44860" w:rsidRDefault="00AA2753" w:rsidP="00B44860">
      <w:pPr>
        <w:pStyle w:val="af"/>
        <w:snapToGrid w:val="0"/>
        <w:spacing w:after="0" w:line="276" w:lineRule="auto"/>
        <w:ind w:left="142" w:firstLine="284"/>
        <w:jc w:val="both"/>
        <w:rPr>
          <w:rFonts w:ascii="Times New Roman" w:hAnsi="Times New Roman"/>
          <w:bCs/>
          <w:sz w:val="32"/>
          <w:szCs w:val="32"/>
        </w:rPr>
      </w:pPr>
      <w:r w:rsidRPr="00B44860">
        <w:rPr>
          <w:rFonts w:ascii="Times New Roman" w:hAnsi="Times New Roman"/>
          <w:bCs/>
          <w:sz w:val="32"/>
          <w:szCs w:val="32"/>
        </w:rPr>
        <w:t xml:space="preserve">- </w:t>
      </w:r>
      <w:r w:rsidR="000D4386" w:rsidRPr="00B44860">
        <w:rPr>
          <w:rFonts w:ascii="Times New Roman" w:hAnsi="Times New Roman"/>
          <w:bCs/>
          <w:sz w:val="32"/>
          <w:szCs w:val="32"/>
        </w:rPr>
        <w:t xml:space="preserve">приобретение и установку ограждения территорий МБОУ </w:t>
      </w:r>
      <w:proofErr w:type="spellStart"/>
      <w:r w:rsidR="000D4386" w:rsidRPr="00B44860">
        <w:rPr>
          <w:rFonts w:ascii="Times New Roman" w:hAnsi="Times New Roman"/>
          <w:bCs/>
          <w:sz w:val="32"/>
          <w:szCs w:val="32"/>
        </w:rPr>
        <w:t>Курайская</w:t>
      </w:r>
      <w:proofErr w:type="spellEnd"/>
      <w:r w:rsidR="000D4386" w:rsidRPr="00B44860">
        <w:rPr>
          <w:rFonts w:ascii="Times New Roman" w:hAnsi="Times New Roman"/>
          <w:bCs/>
          <w:sz w:val="32"/>
          <w:szCs w:val="32"/>
        </w:rPr>
        <w:t xml:space="preserve"> СШ, МБДОУ Дзержинский детский сад №1 «Чебурашка», МБДОУ </w:t>
      </w:r>
      <w:proofErr w:type="spellStart"/>
      <w:r w:rsidR="000D4386" w:rsidRPr="00B44860">
        <w:rPr>
          <w:rFonts w:ascii="Times New Roman" w:hAnsi="Times New Roman"/>
          <w:bCs/>
          <w:sz w:val="32"/>
          <w:szCs w:val="32"/>
        </w:rPr>
        <w:t>Денисовский</w:t>
      </w:r>
      <w:proofErr w:type="spellEnd"/>
      <w:r w:rsidR="000D4386" w:rsidRPr="00B44860">
        <w:rPr>
          <w:rFonts w:ascii="Times New Roman" w:hAnsi="Times New Roman"/>
          <w:bCs/>
          <w:sz w:val="32"/>
          <w:szCs w:val="32"/>
        </w:rPr>
        <w:t xml:space="preserve"> детский сад «</w:t>
      </w:r>
      <w:r w:rsidRPr="00B44860">
        <w:rPr>
          <w:rFonts w:ascii="Times New Roman" w:hAnsi="Times New Roman"/>
          <w:bCs/>
          <w:sz w:val="32"/>
          <w:szCs w:val="32"/>
        </w:rPr>
        <w:t>Солнышко» -</w:t>
      </w:r>
      <w:r w:rsidR="000D4386" w:rsidRPr="00B44860">
        <w:rPr>
          <w:rFonts w:ascii="Times New Roman" w:hAnsi="Times New Roman"/>
          <w:bCs/>
          <w:sz w:val="32"/>
          <w:szCs w:val="32"/>
        </w:rPr>
        <w:t xml:space="preserve"> 1 721,9 тыс. рублей; </w:t>
      </w:r>
    </w:p>
    <w:p w:rsidR="000D4386" w:rsidRPr="00B44860" w:rsidRDefault="00AA2753" w:rsidP="00B44860">
      <w:pPr>
        <w:pStyle w:val="af"/>
        <w:snapToGrid w:val="0"/>
        <w:spacing w:after="0" w:line="276" w:lineRule="auto"/>
        <w:ind w:left="142" w:firstLine="284"/>
        <w:jc w:val="both"/>
        <w:rPr>
          <w:rFonts w:ascii="Times New Roman" w:hAnsi="Times New Roman"/>
          <w:bCs/>
          <w:sz w:val="32"/>
          <w:szCs w:val="32"/>
        </w:rPr>
      </w:pPr>
      <w:r w:rsidRPr="00B44860">
        <w:rPr>
          <w:rFonts w:ascii="Times New Roman" w:hAnsi="Times New Roman"/>
          <w:bCs/>
          <w:sz w:val="32"/>
          <w:szCs w:val="32"/>
        </w:rPr>
        <w:lastRenderedPageBreak/>
        <w:t xml:space="preserve">- </w:t>
      </w:r>
      <w:r w:rsidR="000D4386" w:rsidRPr="00B44860">
        <w:rPr>
          <w:rFonts w:ascii="Times New Roman" w:hAnsi="Times New Roman"/>
          <w:bCs/>
          <w:sz w:val="32"/>
          <w:szCs w:val="32"/>
        </w:rPr>
        <w:t xml:space="preserve">проведение </w:t>
      </w:r>
      <w:proofErr w:type="spellStart"/>
      <w:r w:rsidR="000D4386" w:rsidRPr="00B44860">
        <w:rPr>
          <w:rFonts w:ascii="Times New Roman" w:hAnsi="Times New Roman"/>
          <w:bCs/>
          <w:sz w:val="32"/>
          <w:szCs w:val="32"/>
        </w:rPr>
        <w:t>ремонтно</w:t>
      </w:r>
      <w:proofErr w:type="spellEnd"/>
      <w:r w:rsidR="000D4386" w:rsidRPr="00B44860">
        <w:rPr>
          <w:rFonts w:ascii="Times New Roman" w:hAnsi="Times New Roman"/>
          <w:bCs/>
          <w:sz w:val="32"/>
          <w:szCs w:val="32"/>
        </w:rPr>
        <w:t xml:space="preserve"> – восстановительных работ крыши в МБОУ ДСШ №2 в </w:t>
      </w:r>
      <w:r w:rsidRPr="00B44860">
        <w:rPr>
          <w:rFonts w:ascii="Times New Roman" w:hAnsi="Times New Roman"/>
          <w:bCs/>
          <w:sz w:val="32"/>
          <w:szCs w:val="32"/>
        </w:rPr>
        <w:t>сумме 240</w:t>
      </w:r>
      <w:r w:rsidR="000D4386" w:rsidRPr="00B44860">
        <w:rPr>
          <w:rFonts w:ascii="Times New Roman" w:hAnsi="Times New Roman"/>
          <w:bCs/>
          <w:sz w:val="32"/>
          <w:szCs w:val="32"/>
        </w:rPr>
        <w:t>,0 тыс. руб</w:t>
      </w:r>
      <w:r w:rsidRPr="00B44860">
        <w:rPr>
          <w:rFonts w:ascii="Times New Roman" w:hAnsi="Times New Roman"/>
          <w:bCs/>
          <w:sz w:val="32"/>
          <w:szCs w:val="32"/>
        </w:rPr>
        <w:t>лей;</w:t>
      </w:r>
    </w:p>
    <w:p w:rsidR="000D4386" w:rsidRPr="00B44860" w:rsidRDefault="00AA2753" w:rsidP="00B44860">
      <w:pPr>
        <w:snapToGrid w:val="0"/>
        <w:spacing w:line="276" w:lineRule="auto"/>
        <w:ind w:left="142" w:firstLine="284"/>
        <w:contextualSpacing/>
        <w:jc w:val="both"/>
        <w:rPr>
          <w:bCs/>
          <w:sz w:val="32"/>
          <w:szCs w:val="32"/>
        </w:rPr>
      </w:pPr>
      <w:r w:rsidRPr="00B44860">
        <w:rPr>
          <w:bCs/>
          <w:sz w:val="32"/>
          <w:szCs w:val="32"/>
        </w:rPr>
        <w:t xml:space="preserve">- </w:t>
      </w:r>
      <w:r w:rsidR="000D4386" w:rsidRPr="00B44860">
        <w:rPr>
          <w:bCs/>
          <w:sz w:val="32"/>
          <w:szCs w:val="32"/>
        </w:rPr>
        <w:t>дополнительно установлены камеры видеонаблюдения в образовательных учреж</w:t>
      </w:r>
      <w:r w:rsidRPr="00B44860">
        <w:rPr>
          <w:bCs/>
          <w:sz w:val="32"/>
          <w:szCs w:val="32"/>
        </w:rPr>
        <w:t>дениях в размере 869,1 тыс. рублей;</w:t>
      </w:r>
    </w:p>
    <w:p w:rsidR="000D4386" w:rsidRPr="00B44860" w:rsidRDefault="00AA2753" w:rsidP="00B44860">
      <w:pPr>
        <w:snapToGrid w:val="0"/>
        <w:spacing w:line="276" w:lineRule="auto"/>
        <w:ind w:left="142" w:firstLine="284"/>
        <w:contextualSpacing/>
        <w:jc w:val="both"/>
        <w:rPr>
          <w:bCs/>
          <w:sz w:val="32"/>
          <w:szCs w:val="32"/>
        </w:rPr>
      </w:pPr>
      <w:r w:rsidRPr="00B44860">
        <w:rPr>
          <w:bCs/>
          <w:sz w:val="32"/>
          <w:szCs w:val="32"/>
        </w:rPr>
        <w:t xml:space="preserve">- </w:t>
      </w:r>
      <w:r w:rsidR="000D4386" w:rsidRPr="00B44860">
        <w:rPr>
          <w:bCs/>
          <w:sz w:val="32"/>
          <w:szCs w:val="32"/>
        </w:rPr>
        <w:t xml:space="preserve">замену котла в котельной, приобретение электронасоса в МБОУ </w:t>
      </w:r>
      <w:proofErr w:type="spellStart"/>
      <w:r w:rsidR="000D4386" w:rsidRPr="00B44860">
        <w:rPr>
          <w:bCs/>
          <w:sz w:val="32"/>
          <w:szCs w:val="32"/>
        </w:rPr>
        <w:t>Шеломк</w:t>
      </w:r>
      <w:r w:rsidRPr="00B44860">
        <w:rPr>
          <w:bCs/>
          <w:sz w:val="32"/>
          <w:szCs w:val="32"/>
        </w:rPr>
        <w:t>овская</w:t>
      </w:r>
      <w:proofErr w:type="spellEnd"/>
      <w:r w:rsidRPr="00B44860">
        <w:rPr>
          <w:bCs/>
          <w:sz w:val="32"/>
          <w:szCs w:val="32"/>
        </w:rPr>
        <w:t xml:space="preserve"> в размере 307,0 тыс. рублей;</w:t>
      </w:r>
    </w:p>
    <w:p w:rsidR="000D4386" w:rsidRPr="00B44860" w:rsidRDefault="00AA2753" w:rsidP="00B44860">
      <w:pPr>
        <w:snapToGrid w:val="0"/>
        <w:spacing w:line="276" w:lineRule="auto"/>
        <w:ind w:left="142" w:firstLine="284"/>
        <w:contextualSpacing/>
        <w:jc w:val="both"/>
        <w:rPr>
          <w:bCs/>
          <w:sz w:val="32"/>
          <w:szCs w:val="32"/>
        </w:rPr>
      </w:pPr>
      <w:r w:rsidRPr="00B44860">
        <w:rPr>
          <w:bCs/>
          <w:sz w:val="32"/>
          <w:szCs w:val="32"/>
        </w:rPr>
        <w:t xml:space="preserve">- </w:t>
      </w:r>
      <w:r w:rsidR="000D4386" w:rsidRPr="00B44860">
        <w:rPr>
          <w:bCs/>
          <w:sz w:val="32"/>
          <w:szCs w:val="32"/>
        </w:rPr>
        <w:t>ремонт теплотрассы в А-</w:t>
      </w:r>
      <w:proofErr w:type="spellStart"/>
      <w:r w:rsidRPr="00B44860">
        <w:rPr>
          <w:bCs/>
          <w:sz w:val="32"/>
          <w:szCs w:val="32"/>
        </w:rPr>
        <w:t>Ершинской</w:t>
      </w:r>
      <w:proofErr w:type="spellEnd"/>
      <w:r w:rsidRPr="00B44860">
        <w:rPr>
          <w:bCs/>
          <w:sz w:val="32"/>
          <w:szCs w:val="32"/>
        </w:rPr>
        <w:t xml:space="preserve"> СШ в размере 598,0 тыс. рублей;</w:t>
      </w:r>
    </w:p>
    <w:p w:rsidR="000D4386" w:rsidRPr="00A35F30" w:rsidRDefault="00A35F30" w:rsidP="00A35F30">
      <w:pPr>
        <w:snapToGrid w:val="0"/>
        <w:spacing w:after="0" w:line="276" w:lineRule="auto"/>
        <w:jc w:val="both"/>
        <w:rPr>
          <w:bCs/>
          <w:sz w:val="32"/>
          <w:szCs w:val="32"/>
        </w:rPr>
      </w:pPr>
      <w:r>
        <w:rPr>
          <w:bCs/>
          <w:sz w:val="32"/>
          <w:szCs w:val="32"/>
        </w:rPr>
        <w:t xml:space="preserve">     </w:t>
      </w:r>
      <w:r w:rsidR="00AA2753" w:rsidRPr="00A35F30">
        <w:rPr>
          <w:bCs/>
          <w:sz w:val="32"/>
          <w:szCs w:val="32"/>
        </w:rPr>
        <w:t xml:space="preserve">- </w:t>
      </w:r>
      <w:r w:rsidR="000D4386" w:rsidRPr="00A35F30">
        <w:rPr>
          <w:bCs/>
          <w:sz w:val="32"/>
          <w:szCs w:val="32"/>
        </w:rPr>
        <w:t>ремонт козырька центрального входа МБОУ А-</w:t>
      </w:r>
      <w:proofErr w:type="spellStart"/>
      <w:r w:rsidR="000D4386" w:rsidRPr="00A35F30">
        <w:rPr>
          <w:bCs/>
          <w:sz w:val="32"/>
          <w:szCs w:val="32"/>
        </w:rPr>
        <w:t>Ершинск</w:t>
      </w:r>
      <w:r w:rsidR="00AA2753" w:rsidRPr="00A35F30">
        <w:rPr>
          <w:bCs/>
          <w:sz w:val="32"/>
          <w:szCs w:val="32"/>
        </w:rPr>
        <w:t>ая</w:t>
      </w:r>
      <w:proofErr w:type="spellEnd"/>
      <w:r w:rsidR="00AA2753" w:rsidRPr="00A35F30">
        <w:rPr>
          <w:bCs/>
          <w:sz w:val="32"/>
          <w:szCs w:val="32"/>
        </w:rPr>
        <w:t xml:space="preserve"> СШ в размере 135,4 тыс. рублей;</w:t>
      </w:r>
    </w:p>
    <w:p w:rsidR="000D4386" w:rsidRPr="00B44860" w:rsidRDefault="00AA2753" w:rsidP="00B44860">
      <w:pPr>
        <w:pStyle w:val="af"/>
        <w:snapToGrid w:val="0"/>
        <w:spacing w:after="0" w:line="276" w:lineRule="auto"/>
        <w:ind w:left="142" w:firstLine="284"/>
        <w:jc w:val="both"/>
        <w:rPr>
          <w:rFonts w:ascii="Times New Roman" w:hAnsi="Times New Roman"/>
          <w:bCs/>
          <w:sz w:val="32"/>
          <w:szCs w:val="32"/>
        </w:rPr>
      </w:pPr>
      <w:r w:rsidRPr="00B44860">
        <w:rPr>
          <w:rFonts w:ascii="Times New Roman" w:hAnsi="Times New Roman"/>
          <w:bCs/>
          <w:sz w:val="32"/>
          <w:szCs w:val="32"/>
        </w:rPr>
        <w:t xml:space="preserve">- </w:t>
      </w:r>
      <w:r w:rsidR="000D4386" w:rsidRPr="00B44860">
        <w:rPr>
          <w:rFonts w:ascii="Times New Roman" w:hAnsi="Times New Roman"/>
          <w:bCs/>
          <w:sz w:val="32"/>
          <w:szCs w:val="32"/>
        </w:rPr>
        <w:t xml:space="preserve">установку водосточной системы в корпусе №1 детского сада №3 «Тополек» в размере 168,020 </w:t>
      </w:r>
      <w:r w:rsidRPr="00B44860">
        <w:rPr>
          <w:rFonts w:ascii="Times New Roman" w:hAnsi="Times New Roman"/>
          <w:bCs/>
          <w:sz w:val="32"/>
          <w:szCs w:val="32"/>
        </w:rPr>
        <w:t>тыс. рублей;</w:t>
      </w:r>
    </w:p>
    <w:p w:rsidR="000D4386" w:rsidRPr="00B44860" w:rsidRDefault="00AA2753" w:rsidP="00B44860">
      <w:pPr>
        <w:pStyle w:val="af"/>
        <w:snapToGrid w:val="0"/>
        <w:spacing w:after="0" w:line="276" w:lineRule="auto"/>
        <w:ind w:left="142" w:firstLine="284"/>
        <w:jc w:val="both"/>
        <w:rPr>
          <w:rFonts w:ascii="Times New Roman" w:hAnsi="Times New Roman"/>
          <w:bCs/>
          <w:sz w:val="32"/>
          <w:szCs w:val="32"/>
        </w:rPr>
      </w:pPr>
      <w:r w:rsidRPr="00B44860">
        <w:rPr>
          <w:rFonts w:ascii="Times New Roman" w:hAnsi="Times New Roman"/>
          <w:bCs/>
          <w:sz w:val="32"/>
          <w:szCs w:val="32"/>
        </w:rPr>
        <w:t xml:space="preserve">- </w:t>
      </w:r>
      <w:r w:rsidR="000D4386" w:rsidRPr="00B44860">
        <w:rPr>
          <w:rFonts w:ascii="Times New Roman" w:hAnsi="Times New Roman"/>
          <w:bCs/>
          <w:sz w:val="32"/>
          <w:szCs w:val="32"/>
        </w:rPr>
        <w:t xml:space="preserve">текущие ремонты по подготовке образовательных учреждений к новому 2022/2023 учебному году в размере – 1 195,1 </w:t>
      </w:r>
      <w:proofErr w:type="spellStart"/>
      <w:proofErr w:type="gramStart"/>
      <w:r w:rsidR="000D4386" w:rsidRPr="00B44860">
        <w:rPr>
          <w:rFonts w:ascii="Times New Roman" w:hAnsi="Times New Roman"/>
          <w:bCs/>
          <w:sz w:val="32"/>
          <w:szCs w:val="32"/>
        </w:rPr>
        <w:t>тыс.руб</w:t>
      </w:r>
      <w:r w:rsidRPr="00B44860">
        <w:rPr>
          <w:rFonts w:ascii="Times New Roman" w:hAnsi="Times New Roman"/>
          <w:bCs/>
          <w:sz w:val="32"/>
          <w:szCs w:val="32"/>
        </w:rPr>
        <w:t>лей</w:t>
      </w:r>
      <w:proofErr w:type="spellEnd"/>
      <w:proofErr w:type="gramEnd"/>
      <w:r w:rsidRPr="00B44860">
        <w:rPr>
          <w:rFonts w:ascii="Times New Roman" w:hAnsi="Times New Roman"/>
          <w:bCs/>
          <w:sz w:val="32"/>
          <w:szCs w:val="32"/>
        </w:rPr>
        <w:t>;</w:t>
      </w:r>
    </w:p>
    <w:p w:rsidR="00251EEB" w:rsidRDefault="00AA2753" w:rsidP="00251EEB">
      <w:pPr>
        <w:pStyle w:val="af"/>
        <w:snapToGrid w:val="0"/>
        <w:spacing w:after="0" w:line="276" w:lineRule="auto"/>
        <w:ind w:left="142" w:firstLine="284"/>
        <w:jc w:val="both"/>
        <w:rPr>
          <w:rFonts w:ascii="Times New Roman" w:hAnsi="Times New Roman"/>
          <w:bCs/>
          <w:sz w:val="32"/>
          <w:szCs w:val="32"/>
        </w:rPr>
      </w:pPr>
      <w:r w:rsidRPr="00B44860">
        <w:rPr>
          <w:rFonts w:ascii="Times New Roman" w:hAnsi="Times New Roman"/>
          <w:bCs/>
          <w:sz w:val="32"/>
          <w:szCs w:val="32"/>
        </w:rPr>
        <w:t xml:space="preserve">- </w:t>
      </w:r>
      <w:r w:rsidR="000D4386" w:rsidRPr="00B44860">
        <w:rPr>
          <w:rFonts w:ascii="Times New Roman" w:hAnsi="Times New Roman"/>
          <w:bCs/>
          <w:sz w:val="32"/>
          <w:szCs w:val="32"/>
        </w:rPr>
        <w:t>приобретение оборудования и товаров (игрушки, постельное белье, посуда и др.)  для нового детского сада «Березка» на 190 мест в размере – 3 210,8 тыс. руб</w:t>
      </w:r>
      <w:r w:rsidRPr="00B44860">
        <w:rPr>
          <w:rFonts w:ascii="Times New Roman" w:hAnsi="Times New Roman"/>
          <w:bCs/>
          <w:sz w:val="32"/>
          <w:szCs w:val="32"/>
        </w:rPr>
        <w:t>лей</w:t>
      </w:r>
      <w:r w:rsidR="000D4386" w:rsidRPr="00B44860">
        <w:rPr>
          <w:rFonts w:ascii="Times New Roman" w:hAnsi="Times New Roman"/>
          <w:bCs/>
          <w:sz w:val="32"/>
          <w:szCs w:val="32"/>
        </w:rPr>
        <w:t>.</w:t>
      </w:r>
    </w:p>
    <w:p w:rsidR="00251EEB" w:rsidRPr="00251EEB" w:rsidRDefault="000D4386" w:rsidP="00251EEB">
      <w:pPr>
        <w:pStyle w:val="af"/>
        <w:snapToGrid w:val="0"/>
        <w:spacing w:after="0" w:line="276" w:lineRule="auto"/>
        <w:ind w:left="142" w:firstLine="284"/>
        <w:jc w:val="both"/>
        <w:rPr>
          <w:rFonts w:ascii="Times New Roman" w:hAnsi="Times New Roman"/>
          <w:bCs/>
          <w:sz w:val="32"/>
          <w:szCs w:val="32"/>
        </w:rPr>
      </w:pPr>
      <w:r w:rsidRPr="00251EEB">
        <w:rPr>
          <w:rFonts w:ascii="Times New Roman" w:hAnsi="Times New Roman"/>
          <w:bCs/>
          <w:sz w:val="32"/>
          <w:szCs w:val="32"/>
        </w:rPr>
        <w:t>За счет краевого бюджета и бюджета Дзержинского района выполнены следующие работы:</w:t>
      </w:r>
    </w:p>
    <w:p w:rsidR="00251EEB" w:rsidRPr="00251EEB" w:rsidRDefault="000D4386" w:rsidP="00251EEB">
      <w:pPr>
        <w:pStyle w:val="af"/>
        <w:snapToGrid w:val="0"/>
        <w:spacing w:after="0" w:line="276" w:lineRule="auto"/>
        <w:ind w:left="142" w:firstLine="284"/>
        <w:jc w:val="both"/>
        <w:rPr>
          <w:rFonts w:ascii="Times New Roman" w:hAnsi="Times New Roman"/>
          <w:sz w:val="32"/>
          <w:szCs w:val="32"/>
        </w:rPr>
      </w:pPr>
      <w:r w:rsidRPr="00251EEB">
        <w:rPr>
          <w:rFonts w:ascii="Times New Roman" w:hAnsi="Times New Roman"/>
          <w:sz w:val="32"/>
          <w:szCs w:val="32"/>
        </w:rPr>
        <w:t xml:space="preserve"> Проведены работы по устранению предписаний надзорных органов:</w:t>
      </w:r>
    </w:p>
    <w:p w:rsidR="00251EEB" w:rsidRPr="00251EEB" w:rsidRDefault="000D4386" w:rsidP="00251EEB">
      <w:pPr>
        <w:pStyle w:val="af"/>
        <w:snapToGrid w:val="0"/>
        <w:spacing w:after="0" w:line="276" w:lineRule="auto"/>
        <w:ind w:left="142" w:firstLine="284"/>
        <w:jc w:val="both"/>
        <w:rPr>
          <w:rFonts w:ascii="Times New Roman" w:hAnsi="Times New Roman"/>
          <w:sz w:val="32"/>
          <w:szCs w:val="32"/>
        </w:rPr>
      </w:pPr>
      <w:r w:rsidRPr="00251EEB">
        <w:rPr>
          <w:rFonts w:ascii="Times New Roman" w:hAnsi="Times New Roman"/>
          <w:sz w:val="32"/>
          <w:szCs w:val="32"/>
        </w:rPr>
        <w:t xml:space="preserve">-  в МБОУ </w:t>
      </w:r>
      <w:proofErr w:type="spellStart"/>
      <w:r w:rsidRPr="00251EEB">
        <w:rPr>
          <w:rFonts w:ascii="Times New Roman" w:hAnsi="Times New Roman"/>
          <w:sz w:val="32"/>
          <w:szCs w:val="32"/>
        </w:rPr>
        <w:t>Новинская</w:t>
      </w:r>
      <w:proofErr w:type="spellEnd"/>
      <w:r w:rsidRPr="00251EEB">
        <w:rPr>
          <w:rFonts w:ascii="Times New Roman" w:hAnsi="Times New Roman"/>
          <w:sz w:val="32"/>
          <w:szCs w:val="32"/>
        </w:rPr>
        <w:t xml:space="preserve"> СШ, МБОУ А-</w:t>
      </w:r>
      <w:proofErr w:type="spellStart"/>
      <w:r w:rsidRPr="00251EEB">
        <w:rPr>
          <w:rFonts w:ascii="Times New Roman" w:hAnsi="Times New Roman"/>
          <w:sz w:val="32"/>
          <w:szCs w:val="32"/>
        </w:rPr>
        <w:t>Ершинская</w:t>
      </w:r>
      <w:proofErr w:type="spellEnd"/>
      <w:r w:rsidRPr="00251EEB">
        <w:rPr>
          <w:rFonts w:ascii="Times New Roman" w:hAnsi="Times New Roman"/>
          <w:sz w:val="32"/>
          <w:szCs w:val="32"/>
        </w:rPr>
        <w:t xml:space="preserve"> СШ выполнен ремонт п</w:t>
      </w:r>
      <w:r w:rsidR="00AA2753" w:rsidRPr="00251EEB">
        <w:rPr>
          <w:rFonts w:ascii="Times New Roman" w:hAnsi="Times New Roman"/>
          <w:sz w:val="32"/>
          <w:szCs w:val="32"/>
        </w:rPr>
        <w:t>олов на сумму 1 298,2 тыс. рублей;</w:t>
      </w:r>
      <w:r w:rsidRPr="00251EEB">
        <w:rPr>
          <w:rFonts w:ascii="Times New Roman" w:hAnsi="Times New Roman"/>
          <w:sz w:val="32"/>
          <w:szCs w:val="32"/>
        </w:rPr>
        <w:t xml:space="preserve"> </w:t>
      </w:r>
    </w:p>
    <w:p w:rsidR="00A35F30" w:rsidRDefault="000D4386" w:rsidP="00A35F30">
      <w:pPr>
        <w:pStyle w:val="af"/>
        <w:snapToGrid w:val="0"/>
        <w:spacing w:after="0" w:line="276" w:lineRule="auto"/>
        <w:ind w:left="142" w:firstLine="284"/>
        <w:jc w:val="both"/>
        <w:rPr>
          <w:rFonts w:ascii="Times New Roman" w:hAnsi="Times New Roman"/>
          <w:sz w:val="32"/>
          <w:szCs w:val="32"/>
        </w:rPr>
      </w:pPr>
      <w:r w:rsidRPr="00251EEB">
        <w:rPr>
          <w:rFonts w:ascii="Times New Roman" w:hAnsi="Times New Roman"/>
          <w:sz w:val="32"/>
          <w:szCs w:val="32"/>
        </w:rPr>
        <w:t>- в МБОУ ДСШ №2 произведены ремонтно-строительные работы</w:t>
      </w:r>
      <w:r w:rsidR="00AA2753" w:rsidRPr="00251EEB">
        <w:rPr>
          <w:rFonts w:ascii="Times New Roman" w:hAnsi="Times New Roman"/>
          <w:sz w:val="32"/>
          <w:szCs w:val="32"/>
        </w:rPr>
        <w:t xml:space="preserve"> (комната для девочек) на сумму</w:t>
      </w:r>
      <w:r w:rsidRPr="00251EEB">
        <w:rPr>
          <w:rFonts w:ascii="Times New Roman" w:hAnsi="Times New Roman"/>
          <w:sz w:val="32"/>
          <w:szCs w:val="32"/>
        </w:rPr>
        <w:t xml:space="preserve"> 103,5 тыс. руб</w:t>
      </w:r>
      <w:r w:rsidR="00AA2753" w:rsidRPr="00251EEB">
        <w:rPr>
          <w:rFonts w:ascii="Times New Roman" w:hAnsi="Times New Roman"/>
          <w:sz w:val="32"/>
          <w:szCs w:val="32"/>
        </w:rPr>
        <w:t>лей;</w:t>
      </w:r>
      <w:r w:rsidRPr="00251EEB">
        <w:rPr>
          <w:rFonts w:ascii="Times New Roman" w:hAnsi="Times New Roman"/>
          <w:sz w:val="32"/>
          <w:szCs w:val="32"/>
        </w:rPr>
        <w:t xml:space="preserve"> </w:t>
      </w:r>
    </w:p>
    <w:p w:rsidR="00A35F30" w:rsidRDefault="000D4386" w:rsidP="00A35F30">
      <w:pPr>
        <w:pStyle w:val="af"/>
        <w:snapToGrid w:val="0"/>
        <w:spacing w:after="0" w:line="276" w:lineRule="auto"/>
        <w:ind w:left="142" w:firstLine="284"/>
        <w:jc w:val="both"/>
        <w:rPr>
          <w:rFonts w:ascii="Times New Roman" w:hAnsi="Times New Roman"/>
          <w:sz w:val="32"/>
          <w:szCs w:val="32"/>
        </w:rPr>
      </w:pPr>
      <w:r w:rsidRPr="00A35F30">
        <w:rPr>
          <w:rFonts w:ascii="Times New Roman" w:hAnsi="Times New Roman"/>
          <w:sz w:val="32"/>
          <w:szCs w:val="32"/>
        </w:rPr>
        <w:t xml:space="preserve">- в общеобразовательных учреждениях выполнены работы по устройству централизованного наблюдения за поступлением тревожных сообщений в размере 229,0 тыс. руб., а также приобретение оборудования </w:t>
      </w:r>
      <w:r w:rsidR="00AA2753" w:rsidRPr="00A35F30">
        <w:rPr>
          <w:rFonts w:ascii="Times New Roman" w:hAnsi="Times New Roman"/>
          <w:sz w:val="32"/>
          <w:szCs w:val="32"/>
        </w:rPr>
        <w:t>для пищеблоков, спортивных залов на сумму</w:t>
      </w:r>
      <w:r w:rsidRPr="00A35F30">
        <w:rPr>
          <w:rFonts w:ascii="Times New Roman" w:hAnsi="Times New Roman"/>
          <w:sz w:val="32"/>
          <w:szCs w:val="32"/>
        </w:rPr>
        <w:t xml:space="preserve"> 1 374,3 тыс. руб</w:t>
      </w:r>
      <w:r w:rsidR="00AA2753" w:rsidRPr="00A35F30">
        <w:rPr>
          <w:rFonts w:ascii="Times New Roman" w:hAnsi="Times New Roman"/>
          <w:sz w:val="32"/>
          <w:szCs w:val="32"/>
        </w:rPr>
        <w:t>лей</w:t>
      </w:r>
      <w:r w:rsidRPr="00A35F30">
        <w:rPr>
          <w:rFonts w:ascii="Times New Roman" w:hAnsi="Times New Roman"/>
          <w:sz w:val="32"/>
          <w:szCs w:val="32"/>
        </w:rPr>
        <w:t xml:space="preserve">. </w:t>
      </w:r>
    </w:p>
    <w:p w:rsidR="000D4386" w:rsidRPr="00A35F30" w:rsidRDefault="00A35F30" w:rsidP="00A35F30">
      <w:pPr>
        <w:pStyle w:val="af"/>
        <w:snapToGrid w:val="0"/>
        <w:spacing w:after="0" w:line="276" w:lineRule="auto"/>
        <w:ind w:left="142" w:firstLine="284"/>
        <w:jc w:val="both"/>
        <w:rPr>
          <w:rFonts w:ascii="Times New Roman" w:hAnsi="Times New Roman"/>
          <w:bCs/>
          <w:sz w:val="32"/>
          <w:szCs w:val="32"/>
        </w:rPr>
      </w:pPr>
      <w:r>
        <w:rPr>
          <w:rFonts w:ascii="Times New Roman" w:hAnsi="Times New Roman"/>
          <w:sz w:val="32"/>
          <w:szCs w:val="32"/>
        </w:rPr>
        <w:t xml:space="preserve">    </w:t>
      </w:r>
      <w:r w:rsidR="000D4386" w:rsidRPr="00A35F30">
        <w:rPr>
          <w:rFonts w:ascii="Times New Roman" w:hAnsi="Times New Roman"/>
          <w:sz w:val="32"/>
          <w:szCs w:val="32"/>
        </w:rPr>
        <w:t xml:space="preserve">В МБОУ </w:t>
      </w:r>
      <w:proofErr w:type="spellStart"/>
      <w:r w:rsidR="000D4386" w:rsidRPr="00A35F30">
        <w:rPr>
          <w:rFonts w:ascii="Times New Roman" w:hAnsi="Times New Roman"/>
          <w:sz w:val="32"/>
          <w:szCs w:val="32"/>
        </w:rPr>
        <w:t>Новинская</w:t>
      </w:r>
      <w:proofErr w:type="spellEnd"/>
      <w:r w:rsidR="000D4386" w:rsidRPr="00A35F30">
        <w:rPr>
          <w:rFonts w:ascii="Times New Roman" w:hAnsi="Times New Roman"/>
          <w:sz w:val="32"/>
          <w:szCs w:val="32"/>
        </w:rPr>
        <w:t xml:space="preserve"> средняя школа выполнен капитальный ремонт крыши </w:t>
      </w:r>
      <w:r w:rsidR="00AA2753" w:rsidRPr="00A35F30">
        <w:rPr>
          <w:rFonts w:ascii="Times New Roman" w:hAnsi="Times New Roman"/>
          <w:sz w:val="32"/>
          <w:szCs w:val="32"/>
        </w:rPr>
        <w:t>здания на сумму</w:t>
      </w:r>
      <w:r w:rsidR="000D4386" w:rsidRPr="00A35F30">
        <w:rPr>
          <w:rFonts w:ascii="Times New Roman" w:hAnsi="Times New Roman"/>
          <w:sz w:val="32"/>
          <w:szCs w:val="32"/>
        </w:rPr>
        <w:t xml:space="preserve"> 4 589,5 тыс. руб</w:t>
      </w:r>
      <w:r>
        <w:rPr>
          <w:rFonts w:ascii="Times New Roman" w:hAnsi="Times New Roman"/>
          <w:sz w:val="32"/>
          <w:szCs w:val="32"/>
        </w:rPr>
        <w:t>лей</w:t>
      </w:r>
      <w:r w:rsidR="000D4386" w:rsidRPr="00A35F30">
        <w:rPr>
          <w:rFonts w:ascii="Times New Roman" w:hAnsi="Times New Roman"/>
          <w:sz w:val="32"/>
          <w:szCs w:val="32"/>
        </w:rPr>
        <w:t>.</w:t>
      </w:r>
    </w:p>
    <w:p w:rsidR="00A35F30" w:rsidRDefault="00A35F30" w:rsidP="00A35F30">
      <w:pPr>
        <w:pStyle w:val="a4"/>
        <w:spacing w:before="0"/>
        <w:ind w:firstLine="284"/>
        <w:contextualSpacing/>
        <w:jc w:val="both"/>
        <w:rPr>
          <w:sz w:val="32"/>
          <w:szCs w:val="32"/>
        </w:rPr>
      </w:pPr>
      <w:r>
        <w:rPr>
          <w:sz w:val="32"/>
          <w:szCs w:val="32"/>
        </w:rPr>
        <w:lastRenderedPageBreak/>
        <w:t xml:space="preserve">      </w:t>
      </w:r>
      <w:r w:rsidR="000D4386" w:rsidRPr="00B44860">
        <w:rPr>
          <w:sz w:val="32"/>
          <w:szCs w:val="32"/>
        </w:rPr>
        <w:t>Выполнены работы по созданию и обеспечению функционирования центров образования естественно - научной и техно</w:t>
      </w:r>
      <w:r w:rsidR="00AA2753" w:rsidRPr="00B44860">
        <w:rPr>
          <w:sz w:val="32"/>
          <w:szCs w:val="32"/>
        </w:rPr>
        <w:t>логической направленностей в четырех</w:t>
      </w:r>
      <w:r w:rsidR="000D4386" w:rsidRPr="00B44860">
        <w:rPr>
          <w:sz w:val="32"/>
          <w:szCs w:val="32"/>
        </w:rPr>
        <w:t xml:space="preserve"> общеобразовательных учреждениях МБОУ </w:t>
      </w:r>
      <w:proofErr w:type="spellStart"/>
      <w:r w:rsidR="000D4386" w:rsidRPr="00B44860">
        <w:rPr>
          <w:sz w:val="32"/>
          <w:szCs w:val="32"/>
        </w:rPr>
        <w:t>Денисовская</w:t>
      </w:r>
      <w:proofErr w:type="spellEnd"/>
      <w:r w:rsidR="000D4386" w:rsidRPr="00B44860">
        <w:rPr>
          <w:sz w:val="32"/>
          <w:szCs w:val="32"/>
        </w:rPr>
        <w:t xml:space="preserve"> СШ, МБОУ </w:t>
      </w:r>
      <w:proofErr w:type="spellStart"/>
      <w:r w:rsidR="000D4386" w:rsidRPr="00B44860">
        <w:rPr>
          <w:sz w:val="32"/>
          <w:szCs w:val="32"/>
        </w:rPr>
        <w:t>Усольская</w:t>
      </w:r>
      <w:proofErr w:type="spellEnd"/>
      <w:r w:rsidR="000D4386" w:rsidRPr="00B44860">
        <w:rPr>
          <w:sz w:val="32"/>
          <w:szCs w:val="32"/>
        </w:rPr>
        <w:t xml:space="preserve"> СШ, МБОУ </w:t>
      </w:r>
      <w:proofErr w:type="spellStart"/>
      <w:r w:rsidR="000D4386" w:rsidRPr="00B44860">
        <w:rPr>
          <w:sz w:val="32"/>
          <w:szCs w:val="32"/>
        </w:rPr>
        <w:t>Шеломковская</w:t>
      </w:r>
      <w:proofErr w:type="spellEnd"/>
      <w:r w:rsidR="000D4386" w:rsidRPr="00B44860">
        <w:rPr>
          <w:sz w:val="32"/>
          <w:szCs w:val="32"/>
        </w:rPr>
        <w:t xml:space="preserve"> СШ</w:t>
      </w:r>
      <w:r w:rsidR="00567FD8" w:rsidRPr="00B44860">
        <w:rPr>
          <w:sz w:val="32"/>
          <w:szCs w:val="32"/>
        </w:rPr>
        <w:t>, МБОУ Дзержинская СШ №1 на сумму</w:t>
      </w:r>
      <w:r w:rsidR="000D4386" w:rsidRPr="00B44860">
        <w:rPr>
          <w:sz w:val="32"/>
          <w:szCs w:val="32"/>
        </w:rPr>
        <w:t xml:space="preserve"> 2 424,2 тыс. руб</w:t>
      </w:r>
      <w:r w:rsidR="00AA2753" w:rsidRPr="00B44860">
        <w:rPr>
          <w:sz w:val="32"/>
          <w:szCs w:val="32"/>
        </w:rPr>
        <w:t>лей</w:t>
      </w:r>
      <w:r w:rsidR="000D4386" w:rsidRPr="00B44860">
        <w:rPr>
          <w:sz w:val="32"/>
          <w:szCs w:val="32"/>
        </w:rPr>
        <w:t xml:space="preserve">, а также приобретено современное оборудование (цифровые лаборатории по химии, физике, биологии, ноутбуки, МФУ, робототехническое оборудование, цифровые микроскопы) для создание и обеспечение функционирования центров образования естественно-научной и технологической направленностей для вышеуказанных учреждений </w:t>
      </w:r>
      <w:r w:rsidR="00AA2753" w:rsidRPr="00B44860">
        <w:rPr>
          <w:sz w:val="32"/>
          <w:szCs w:val="32"/>
        </w:rPr>
        <w:t>на сумму</w:t>
      </w:r>
      <w:r w:rsidR="000D4386" w:rsidRPr="00B44860">
        <w:rPr>
          <w:sz w:val="32"/>
          <w:szCs w:val="32"/>
        </w:rPr>
        <w:t xml:space="preserve"> 6 121,3 тыс. руб</w:t>
      </w:r>
      <w:r w:rsidR="00AA2753" w:rsidRPr="00B44860">
        <w:rPr>
          <w:sz w:val="32"/>
          <w:szCs w:val="32"/>
        </w:rPr>
        <w:t>лей</w:t>
      </w:r>
      <w:r w:rsidR="000D4386" w:rsidRPr="00B44860">
        <w:rPr>
          <w:sz w:val="32"/>
          <w:szCs w:val="32"/>
        </w:rPr>
        <w:t xml:space="preserve">. </w:t>
      </w:r>
    </w:p>
    <w:p w:rsidR="000D4386" w:rsidRPr="00B44860" w:rsidRDefault="00A35F30" w:rsidP="00A35F30">
      <w:pPr>
        <w:pStyle w:val="a4"/>
        <w:spacing w:before="0"/>
        <w:ind w:firstLine="284"/>
        <w:contextualSpacing/>
        <w:jc w:val="both"/>
        <w:rPr>
          <w:sz w:val="32"/>
          <w:szCs w:val="32"/>
        </w:rPr>
      </w:pPr>
      <w:r>
        <w:rPr>
          <w:sz w:val="32"/>
          <w:szCs w:val="32"/>
        </w:rPr>
        <w:t xml:space="preserve">       </w:t>
      </w:r>
      <w:r w:rsidR="000D4386" w:rsidRPr="00B44860">
        <w:rPr>
          <w:sz w:val="32"/>
          <w:szCs w:val="32"/>
        </w:rPr>
        <w:t xml:space="preserve">С 1 сентября на базе МБОУ </w:t>
      </w:r>
      <w:proofErr w:type="spellStart"/>
      <w:r w:rsidR="000D4386" w:rsidRPr="00B44860">
        <w:rPr>
          <w:sz w:val="32"/>
          <w:szCs w:val="32"/>
        </w:rPr>
        <w:t>Денисовская</w:t>
      </w:r>
      <w:proofErr w:type="spellEnd"/>
      <w:r w:rsidR="000D4386" w:rsidRPr="00B44860">
        <w:rPr>
          <w:sz w:val="32"/>
          <w:szCs w:val="32"/>
        </w:rPr>
        <w:t xml:space="preserve"> СШ, МБОУ </w:t>
      </w:r>
      <w:proofErr w:type="spellStart"/>
      <w:r w:rsidR="000D4386" w:rsidRPr="00B44860">
        <w:rPr>
          <w:sz w:val="32"/>
          <w:szCs w:val="32"/>
        </w:rPr>
        <w:t>Усольская</w:t>
      </w:r>
      <w:proofErr w:type="spellEnd"/>
      <w:r w:rsidR="000D4386" w:rsidRPr="00B44860">
        <w:rPr>
          <w:sz w:val="32"/>
          <w:szCs w:val="32"/>
        </w:rPr>
        <w:t xml:space="preserve"> СШ, МБОУ </w:t>
      </w:r>
      <w:proofErr w:type="spellStart"/>
      <w:r w:rsidR="000D4386" w:rsidRPr="00B44860">
        <w:rPr>
          <w:sz w:val="32"/>
          <w:szCs w:val="32"/>
        </w:rPr>
        <w:t>Шеломковская</w:t>
      </w:r>
      <w:proofErr w:type="spellEnd"/>
      <w:r w:rsidR="000D4386" w:rsidRPr="00B44860">
        <w:rPr>
          <w:sz w:val="32"/>
          <w:szCs w:val="32"/>
        </w:rPr>
        <w:t xml:space="preserve"> СШ, МБОУ Дзержинская СШ №1 созданы и функционируют «Точки роста». Центры «Точка роста» — специальные образовательные центры, создаваемые на базе школ в селах и малых городах. Их работа направлена на подготовку детей по цифровому, естественно-научному, техническому профилям. Их открытие предусмотрено федеральным проектом «Современная школа», входящим в национальный проект «Образование».</w:t>
      </w:r>
    </w:p>
    <w:p w:rsidR="004B6BC0" w:rsidRDefault="000D4386" w:rsidP="004B6BC0">
      <w:pPr>
        <w:pStyle w:val="a4"/>
        <w:spacing w:before="0"/>
        <w:ind w:firstLine="284"/>
        <w:contextualSpacing/>
        <w:jc w:val="both"/>
        <w:rPr>
          <w:sz w:val="32"/>
          <w:szCs w:val="32"/>
        </w:rPr>
      </w:pPr>
      <w:r w:rsidRPr="00B44860">
        <w:rPr>
          <w:sz w:val="32"/>
          <w:szCs w:val="32"/>
        </w:rPr>
        <w:tab/>
        <w:t xml:space="preserve">В общеобразовательные учреждения Дзержинского района приобретены </w:t>
      </w:r>
      <w:proofErr w:type="spellStart"/>
      <w:r w:rsidRPr="00B44860">
        <w:rPr>
          <w:sz w:val="32"/>
          <w:szCs w:val="32"/>
        </w:rPr>
        <w:t>световозвращающие</w:t>
      </w:r>
      <w:proofErr w:type="spellEnd"/>
      <w:r w:rsidRPr="00B44860">
        <w:rPr>
          <w:sz w:val="32"/>
          <w:szCs w:val="32"/>
        </w:rPr>
        <w:t xml:space="preserve"> приспособления для учащихся первых классов в количестве 132 </w:t>
      </w:r>
      <w:r w:rsidR="00567FD8" w:rsidRPr="00B44860">
        <w:rPr>
          <w:sz w:val="32"/>
          <w:szCs w:val="32"/>
        </w:rPr>
        <w:t>штуки в</w:t>
      </w:r>
      <w:r w:rsidRPr="00B44860">
        <w:rPr>
          <w:sz w:val="32"/>
          <w:szCs w:val="32"/>
        </w:rPr>
        <w:t xml:space="preserve"> размере 4,3 тыс. руб</w:t>
      </w:r>
      <w:r w:rsidR="00567FD8" w:rsidRPr="00B44860">
        <w:rPr>
          <w:sz w:val="32"/>
          <w:szCs w:val="32"/>
        </w:rPr>
        <w:t>лей</w:t>
      </w:r>
      <w:r w:rsidR="004B6BC0">
        <w:rPr>
          <w:sz w:val="32"/>
          <w:szCs w:val="32"/>
        </w:rPr>
        <w:t>.</w:t>
      </w:r>
      <w:r w:rsidRPr="00B44860">
        <w:rPr>
          <w:sz w:val="32"/>
          <w:szCs w:val="32"/>
        </w:rPr>
        <w:tab/>
        <w:t xml:space="preserve"> </w:t>
      </w:r>
    </w:p>
    <w:p w:rsidR="004B6BC0" w:rsidRDefault="000D4386" w:rsidP="004B6BC0">
      <w:pPr>
        <w:pStyle w:val="a4"/>
        <w:spacing w:before="0"/>
        <w:ind w:firstLine="284"/>
        <w:contextualSpacing/>
        <w:jc w:val="both"/>
        <w:rPr>
          <w:sz w:val="32"/>
          <w:szCs w:val="32"/>
        </w:rPr>
      </w:pPr>
      <w:r w:rsidRPr="00B44860">
        <w:rPr>
          <w:sz w:val="32"/>
          <w:szCs w:val="32"/>
        </w:rPr>
        <w:t xml:space="preserve">Приобретено оборудования для поддержки физкультурно-спортивного клуба по месту </w:t>
      </w:r>
      <w:r w:rsidR="00567FD8" w:rsidRPr="00B44860">
        <w:rPr>
          <w:sz w:val="32"/>
          <w:szCs w:val="32"/>
        </w:rPr>
        <w:t>жительства на сумму 732</w:t>
      </w:r>
      <w:r w:rsidRPr="00B44860">
        <w:rPr>
          <w:sz w:val="32"/>
          <w:szCs w:val="32"/>
        </w:rPr>
        <w:t>,3 тыс. руб</w:t>
      </w:r>
      <w:r w:rsidR="00567FD8" w:rsidRPr="00B44860">
        <w:rPr>
          <w:sz w:val="32"/>
          <w:szCs w:val="32"/>
        </w:rPr>
        <w:t>лей</w:t>
      </w:r>
      <w:r w:rsidRPr="00B44860">
        <w:rPr>
          <w:sz w:val="32"/>
          <w:szCs w:val="32"/>
        </w:rPr>
        <w:t>.</w:t>
      </w:r>
    </w:p>
    <w:p w:rsidR="000D4386" w:rsidRPr="004B6BC0" w:rsidRDefault="000D4386" w:rsidP="004B6BC0">
      <w:pPr>
        <w:pStyle w:val="a4"/>
        <w:spacing w:before="0"/>
        <w:ind w:firstLine="284"/>
        <w:contextualSpacing/>
        <w:jc w:val="both"/>
        <w:rPr>
          <w:sz w:val="32"/>
          <w:szCs w:val="32"/>
        </w:rPr>
      </w:pPr>
      <w:r w:rsidRPr="00B44860">
        <w:rPr>
          <w:sz w:val="32"/>
          <w:szCs w:val="32"/>
        </w:rPr>
        <w:t xml:space="preserve">В 2022 учебном году дополнительно открыли школьные спортивные клубы МБОУ </w:t>
      </w:r>
      <w:proofErr w:type="spellStart"/>
      <w:r w:rsidRPr="00B44860">
        <w:rPr>
          <w:sz w:val="32"/>
          <w:szCs w:val="32"/>
        </w:rPr>
        <w:t>Курайская</w:t>
      </w:r>
      <w:proofErr w:type="spellEnd"/>
      <w:r w:rsidRPr="00B44860">
        <w:rPr>
          <w:sz w:val="32"/>
          <w:szCs w:val="32"/>
        </w:rPr>
        <w:t xml:space="preserve"> С.Ш, </w:t>
      </w:r>
      <w:proofErr w:type="spellStart"/>
      <w:r w:rsidRPr="00B44860">
        <w:rPr>
          <w:sz w:val="32"/>
          <w:szCs w:val="32"/>
        </w:rPr>
        <w:t>Усольская</w:t>
      </w:r>
      <w:proofErr w:type="spellEnd"/>
      <w:r w:rsidRPr="00B44860">
        <w:rPr>
          <w:sz w:val="32"/>
          <w:szCs w:val="32"/>
        </w:rPr>
        <w:t xml:space="preserve"> С.Ш, </w:t>
      </w:r>
      <w:proofErr w:type="spellStart"/>
      <w:r w:rsidRPr="00B44860">
        <w:rPr>
          <w:sz w:val="32"/>
          <w:szCs w:val="32"/>
        </w:rPr>
        <w:t>Денисовская</w:t>
      </w:r>
      <w:proofErr w:type="spellEnd"/>
      <w:r w:rsidRPr="00B44860">
        <w:rPr>
          <w:sz w:val="32"/>
          <w:szCs w:val="32"/>
        </w:rPr>
        <w:t xml:space="preserve"> С.Ш, </w:t>
      </w:r>
      <w:proofErr w:type="spellStart"/>
      <w:r w:rsidRPr="00B44860">
        <w:rPr>
          <w:sz w:val="32"/>
          <w:szCs w:val="32"/>
        </w:rPr>
        <w:t>Шеломковская</w:t>
      </w:r>
      <w:proofErr w:type="spellEnd"/>
      <w:r w:rsidRPr="00B44860">
        <w:rPr>
          <w:sz w:val="32"/>
          <w:szCs w:val="32"/>
        </w:rPr>
        <w:t xml:space="preserve"> С.Ш, ДСШ №1 и А-</w:t>
      </w:r>
      <w:proofErr w:type="spellStart"/>
      <w:r w:rsidRPr="00B44860">
        <w:rPr>
          <w:sz w:val="32"/>
          <w:szCs w:val="32"/>
        </w:rPr>
        <w:t>Ершинская</w:t>
      </w:r>
      <w:proofErr w:type="spellEnd"/>
      <w:r w:rsidRPr="00B44860">
        <w:rPr>
          <w:sz w:val="32"/>
          <w:szCs w:val="32"/>
        </w:rPr>
        <w:t xml:space="preserve"> СШ. За год проведено 7 мероприятий (спортивной направленности) в их приняло участие 1420 детей.</w:t>
      </w:r>
      <w:r w:rsidR="00A35F30">
        <w:rPr>
          <w:b/>
          <w:sz w:val="32"/>
          <w:szCs w:val="32"/>
        </w:rPr>
        <w:t xml:space="preserve"> </w:t>
      </w:r>
      <w:r w:rsidRPr="00B44860">
        <w:rPr>
          <w:sz w:val="32"/>
          <w:szCs w:val="32"/>
        </w:rPr>
        <w:t>Охват</w:t>
      </w:r>
      <w:r w:rsidRPr="00B44860">
        <w:rPr>
          <w:spacing w:val="10"/>
          <w:sz w:val="32"/>
          <w:szCs w:val="32"/>
        </w:rPr>
        <w:t xml:space="preserve"> </w:t>
      </w:r>
      <w:r w:rsidRPr="00B44860">
        <w:rPr>
          <w:spacing w:val="2"/>
          <w:sz w:val="32"/>
          <w:szCs w:val="32"/>
        </w:rPr>
        <w:t>ш</w:t>
      </w:r>
      <w:r w:rsidRPr="00B44860">
        <w:rPr>
          <w:spacing w:val="-1"/>
          <w:sz w:val="32"/>
          <w:szCs w:val="32"/>
        </w:rPr>
        <w:t>к</w:t>
      </w:r>
      <w:r w:rsidRPr="00B44860">
        <w:rPr>
          <w:sz w:val="32"/>
          <w:szCs w:val="32"/>
        </w:rPr>
        <w:t>ольн</w:t>
      </w:r>
      <w:r w:rsidRPr="00B44860">
        <w:rPr>
          <w:spacing w:val="3"/>
          <w:sz w:val="32"/>
          <w:szCs w:val="32"/>
        </w:rPr>
        <w:t>и</w:t>
      </w:r>
      <w:r w:rsidRPr="00B44860">
        <w:rPr>
          <w:spacing w:val="-1"/>
          <w:sz w:val="32"/>
          <w:szCs w:val="32"/>
        </w:rPr>
        <w:t>к</w:t>
      </w:r>
      <w:r w:rsidRPr="00B44860">
        <w:rPr>
          <w:sz w:val="32"/>
          <w:szCs w:val="32"/>
        </w:rPr>
        <w:t>ов</w:t>
      </w:r>
      <w:r w:rsidRPr="00B44860">
        <w:rPr>
          <w:spacing w:val="6"/>
          <w:sz w:val="32"/>
          <w:szCs w:val="32"/>
        </w:rPr>
        <w:t xml:space="preserve"> </w:t>
      </w:r>
      <w:r w:rsidRPr="00B44860">
        <w:rPr>
          <w:sz w:val="32"/>
          <w:szCs w:val="32"/>
        </w:rPr>
        <w:t>спортив</w:t>
      </w:r>
      <w:r w:rsidRPr="00B44860">
        <w:rPr>
          <w:spacing w:val="1"/>
          <w:sz w:val="32"/>
          <w:szCs w:val="32"/>
        </w:rPr>
        <w:t>ны</w:t>
      </w:r>
      <w:r w:rsidRPr="00B44860">
        <w:rPr>
          <w:spacing w:val="-1"/>
          <w:sz w:val="32"/>
          <w:szCs w:val="32"/>
        </w:rPr>
        <w:t>м</w:t>
      </w:r>
      <w:r w:rsidRPr="00B44860">
        <w:rPr>
          <w:sz w:val="32"/>
          <w:szCs w:val="32"/>
        </w:rPr>
        <w:t>и</w:t>
      </w:r>
      <w:r w:rsidRPr="00B44860">
        <w:rPr>
          <w:spacing w:val="2"/>
          <w:sz w:val="32"/>
          <w:szCs w:val="32"/>
        </w:rPr>
        <w:t xml:space="preserve"> </w:t>
      </w:r>
      <w:r w:rsidRPr="00B44860">
        <w:rPr>
          <w:spacing w:val="-1"/>
          <w:sz w:val="32"/>
          <w:szCs w:val="32"/>
        </w:rPr>
        <w:t>м</w:t>
      </w:r>
      <w:r w:rsidRPr="00B44860">
        <w:rPr>
          <w:spacing w:val="2"/>
          <w:sz w:val="32"/>
          <w:szCs w:val="32"/>
        </w:rPr>
        <w:t>е</w:t>
      </w:r>
      <w:r w:rsidRPr="00B44860">
        <w:rPr>
          <w:sz w:val="32"/>
          <w:szCs w:val="32"/>
        </w:rPr>
        <w:t>ро</w:t>
      </w:r>
      <w:r w:rsidRPr="00B44860">
        <w:rPr>
          <w:spacing w:val="3"/>
          <w:sz w:val="32"/>
          <w:szCs w:val="32"/>
        </w:rPr>
        <w:t>п</w:t>
      </w:r>
      <w:r w:rsidRPr="00B44860">
        <w:rPr>
          <w:sz w:val="32"/>
          <w:szCs w:val="32"/>
        </w:rPr>
        <w:t>ри</w:t>
      </w:r>
      <w:r w:rsidRPr="00B44860">
        <w:rPr>
          <w:spacing w:val="1"/>
          <w:sz w:val="32"/>
          <w:szCs w:val="32"/>
        </w:rPr>
        <w:t>я</w:t>
      </w:r>
      <w:r w:rsidRPr="00B44860">
        <w:rPr>
          <w:sz w:val="32"/>
          <w:szCs w:val="32"/>
        </w:rPr>
        <w:t>ти</w:t>
      </w:r>
      <w:r w:rsidRPr="00B44860">
        <w:rPr>
          <w:spacing w:val="1"/>
          <w:sz w:val="32"/>
          <w:szCs w:val="32"/>
        </w:rPr>
        <w:t>я</w:t>
      </w:r>
      <w:r w:rsidRPr="00B44860">
        <w:rPr>
          <w:spacing w:val="-1"/>
          <w:sz w:val="32"/>
          <w:szCs w:val="32"/>
        </w:rPr>
        <w:t>м</w:t>
      </w:r>
      <w:r w:rsidRPr="00B44860">
        <w:rPr>
          <w:sz w:val="32"/>
          <w:szCs w:val="32"/>
        </w:rPr>
        <w:t>и ра</w:t>
      </w:r>
      <w:r w:rsidRPr="00B44860">
        <w:rPr>
          <w:spacing w:val="1"/>
          <w:sz w:val="32"/>
          <w:szCs w:val="32"/>
        </w:rPr>
        <w:t>з</w:t>
      </w:r>
      <w:r w:rsidRPr="00B44860">
        <w:rPr>
          <w:sz w:val="32"/>
          <w:szCs w:val="32"/>
        </w:rPr>
        <w:t>л</w:t>
      </w:r>
      <w:r w:rsidRPr="00B44860">
        <w:rPr>
          <w:spacing w:val="1"/>
          <w:sz w:val="32"/>
          <w:szCs w:val="32"/>
        </w:rPr>
        <w:t>и</w:t>
      </w:r>
      <w:r w:rsidRPr="00B44860">
        <w:rPr>
          <w:spacing w:val="-1"/>
          <w:sz w:val="32"/>
          <w:szCs w:val="32"/>
        </w:rPr>
        <w:t>ч</w:t>
      </w:r>
      <w:r w:rsidRPr="00B44860">
        <w:rPr>
          <w:sz w:val="32"/>
          <w:szCs w:val="32"/>
        </w:rPr>
        <w:t>но</w:t>
      </w:r>
      <w:r w:rsidRPr="00B44860">
        <w:rPr>
          <w:spacing w:val="2"/>
          <w:sz w:val="32"/>
          <w:szCs w:val="32"/>
        </w:rPr>
        <w:t>г</w:t>
      </w:r>
      <w:r w:rsidRPr="00B44860">
        <w:rPr>
          <w:sz w:val="32"/>
          <w:szCs w:val="32"/>
        </w:rPr>
        <w:t>о</w:t>
      </w:r>
      <w:r w:rsidRPr="00B44860">
        <w:rPr>
          <w:spacing w:val="7"/>
          <w:sz w:val="32"/>
          <w:szCs w:val="32"/>
        </w:rPr>
        <w:t xml:space="preserve"> </w:t>
      </w:r>
      <w:r w:rsidRPr="00B44860">
        <w:rPr>
          <w:spacing w:val="-5"/>
          <w:sz w:val="32"/>
          <w:szCs w:val="32"/>
        </w:rPr>
        <w:t>у</w:t>
      </w:r>
      <w:r w:rsidRPr="00B44860">
        <w:rPr>
          <w:sz w:val="32"/>
          <w:szCs w:val="32"/>
        </w:rPr>
        <w:t>ровня</w:t>
      </w:r>
      <w:r w:rsidRPr="00B44860">
        <w:rPr>
          <w:spacing w:val="10"/>
          <w:sz w:val="32"/>
          <w:szCs w:val="32"/>
        </w:rPr>
        <w:t xml:space="preserve"> </w:t>
      </w:r>
      <w:r w:rsidRPr="00B44860">
        <w:rPr>
          <w:sz w:val="32"/>
          <w:szCs w:val="32"/>
        </w:rPr>
        <w:t>в те</w:t>
      </w:r>
      <w:r w:rsidRPr="00B44860">
        <w:rPr>
          <w:spacing w:val="-1"/>
          <w:sz w:val="32"/>
          <w:szCs w:val="32"/>
        </w:rPr>
        <w:t>ч</w:t>
      </w:r>
      <w:r w:rsidRPr="00B44860">
        <w:rPr>
          <w:sz w:val="32"/>
          <w:szCs w:val="32"/>
        </w:rPr>
        <w:t>ен</w:t>
      </w:r>
      <w:r w:rsidRPr="00B44860">
        <w:rPr>
          <w:spacing w:val="1"/>
          <w:sz w:val="32"/>
          <w:szCs w:val="32"/>
        </w:rPr>
        <w:t>и</w:t>
      </w:r>
      <w:r w:rsidRPr="00B44860">
        <w:rPr>
          <w:sz w:val="32"/>
          <w:szCs w:val="32"/>
        </w:rPr>
        <w:t>е 2022</w:t>
      </w:r>
      <w:r w:rsidRPr="00B44860">
        <w:rPr>
          <w:spacing w:val="-5"/>
          <w:sz w:val="32"/>
          <w:szCs w:val="32"/>
        </w:rPr>
        <w:t xml:space="preserve"> у</w:t>
      </w:r>
      <w:r w:rsidRPr="00B44860">
        <w:rPr>
          <w:spacing w:val="1"/>
          <w:sz w:val="32"/>
          <w:szCs w:val="32"/>
        </w:rPr>
        <w:t>ч</w:t>
      </w:r>
      <w:r w:rsidRPr="00B44860">
        <w:rPr>
          <w:sz w:val="32"/>
          <w:szCs w:val="32"/>
        </w:rPr>
        <w:t>ебн</w:t>
      </w:r>
      <w:r w:rsidRPr="00B44860">
        <w:rPr>
          <w:spacing w:val="3"/>
          <w:sz w:val="32"/>
          <w:szCs w:val="32"/>
        </w:rPr>
        <w:t>о</w:t>
      </w:r>
      <w:r w:rsidRPr="00B44860">
        <w:rPr>
          <w:sz w:val="32"/>
          <w:szCs w:val="32"/>
        </w:rPr>
        <w:t>го</w:t>
      </w:r>
      <w:r w:rsidRPr="00B44860">
        <w:rPr>
          <w:spacing w:val="-10"/>
          <w:sz w:val="32"/>
          <w:szCs w:val="32"/>
        </w:rPr>
        <w:t xml:space="preserve"> </w:t>
      </w:r>
      <w:r w:rsidRPr="00B44860">
        <w:rPr>
          <w:spacing w:val="-1"/>
          <w:sz w:val="32"/>
          <w:szCs w:val="32"/>
        </w:rPr>
        <w:t>г</w:t>
      </w:r>
      <w:r w:rsidRPr="00B44860">
        <w:rPr>
          <w:spacing w:val="2"/>
          <w:sz w:val="32"/>
          <w:szCs w:val="32"/>
        </w:rPr>
        <w:t>од</w:t>
      </w:r>
      <w:r w:rsidRPr="00B44860">
        <w:rPr>
          <w:sz w:val="32"/>
          <w:szCs w:val="32"/>
        </w:rPr>
        <w:t>а</w:t>
      </w:r>
      <w:r w:rsidRPr="00B44860">
        <w:rPr>
          <w:spacing w:val="-5"/>
          <w:sz w:val="32"/>
          <w:szCs w:val="32"/>
        </w:rPr>
        <w:t xml:space="preserve"> </w:t>
      </w:r>
      <w:r w:rsidRPr="00B44860">
        <w:rPr>
          <w:sz w:val="32"/>
          <w:szCs w:val="32"/>
        </w:rPr>
        <w:t>составил</w:t>
      </w:r>
      <w:r w:rsidRPr="00B44860">
        <w:rPr>
          <w:spacing w:val="-10"/>
          <w:sz w:val="32"/>
          <w:szCs w:val="32"/>
        </w:rPr>
        <w:t xml:space="preserve"> около </w:t>
      </w:r>
      <w:r w:rsidRPr="00A35F30">
        <w:rPr>
          <w:spacing w:val="2"/>
          <w:sz w:val="32"/>
          <w:szCs w:val="32"/>
        </w:rPr>
        <w:t>70</w:t>
      </w:r>
      <w:r w:rsidRPr="00A35F30">
        <w:rPr>
          <w:sz w:val="32"/>
          <w:szCs w:val="32"/>
        </w:rPr>
        <w:t>%</w:t>
      </w:r>
      <w:r w:rsidRPr="00B44860">
        <w:rPr>
          <w:sz w:val="32"/>
          <w:szCs w:val="32"/>
        </w:rPr>
        <w:t>.</w:t>
      </w:r>
    </w:p>
    <w:p w:rsidR="000D4386" w:rsidRPr="00B44860" w:rsidRDefault="00A35F30" w:rsidP="00A35F30">
      <w:pPr>
        <w:ind w:firstLine="284"/>
        <w:contextualSpacing/>
        <w:jc w:val="both"/>
        <w:rPr>
          <w:sz w:val="32"/>
          <w:szCs w:val="32"/>
        </w:rPr>
      </w:pPr>
      <w:r>
        <w:rPr>
          <w:sz w:val="32"/>
          <w:szCs w:val="32"/>
        </w:rPr>
        <w:lastRenderedPageBreak/>
        <w:t xml:space="preserve">     </w:t>
      </w:r>
      <w:r w:rsidR="000D4386" w:rsidRPr="00B44860">
        <w:rPr>
          <w:sz w:val="32"/>
          <w:szCs w:val="32"/>
        </w:rPr>
        <w:t xml:space="preserve">В школьном этапе всероссийской олимпиады школьников в этом году приняло участие 1088 учащихся, что составляет </w:t>
      </w:r>
      <w:r w:rsidR="000D4386" w:rsidRPr="00B44860">
        <w:rPr>
          <w:rFonts w:eastAsia="Arial"/>
          <w:sz w:val="32"/>
          <w:szCs w:val="32"/>
        </w:rPr>
        <w:t xml:space="preserve">94,7 % </w:t>
      </w:r>
      <w:r w:rsidR="000D4386" w:rsidRPr="00B44860">
        <w:rPr>
          <w:sz w:val="32"/>
          <w:szCs w:val="32"/>
        </w:rPr>
        <w:t xml:space="preserve">от общего числа обучающихся в 4-11 классах.  Количество участников школьного этапа олимпиады повысилось на 73 человека. </w:t>
      </w:r>
    </w:p>
    <w:p w:rsidR="00413B40" w:rsidRPr="00B44860" w:rsidRDefault="00413B40" w:rsidP="00A35F30">
      <w:pPr>
        <w:ind w:left="142" w:firstLine="284"/>
        <w:contextualSpacing/>
        <w:jc w:val="both"/>
        <w:rPr>
          <w:sz w:val="32"/>
          <w:szCs w:val="32"/>
        </w:rPr>
      </w:pPr>
      <w:r w:rsidRPr="00B44860">
        <w:rPr>
          <w:sz w:val="32"/>
          <w:szCs w:val="32"/>
        </w:rPr>
        <w:t>Дошкольное образование</w:t>
      </w:r>
    </w:p>
    <w:p w:rsidR="000D4386" w:rsidRPr="00B44860" w:rsidRDefault="000D4386" w:rsidP="00A35F30">
      <w:pPr>
        <w:ind w:left="142" w:firstLine="284"/>
        <w:contextualSpacing/>
        <w:jc w:val="both"/>
        <w:rPr>
          <w:sz w:val="32"/>
          <w:szCs w:val="32"/>
        </w:rPr>
      </w:pPr>
      <w:r w:rsidRPr="00B44860">
        <w:rPr>
          <w:sz w:val="32"/>
          <w:szCs w:val="32"/>
        </w:rPr>
        <w:t>В Дзержинском районе проживает 957 детей дошкольного возраста, из них 601 ребенок охвачены дошкольным образ</w:t>
      </w:r>
      <w:r w:rsidR="00A35F30">
        <w:rPr>
          <w:sz w:val="32"/>
          <w:szCs w:val="32"/>
        </w:rPr>
        <w:t xml:space="preserve">ованием, что составляет 63 %.  </w:t>
      </w:r>
      <w:r w:rsidRPr="00B44860">
        <w:rPr>
          <w:sz w:val="32"/>
          <w:szCs w:val="32"/>
        </w:rPr>
        <w:t xml:space="preserve"> На 01.01.2023 года в очереди для определения в детский сад от </w:t>
      </w:r>
      <w:r w:rsidR="00413B40" w:rsidRPr="00B44860">
        <w:rPr>
          <w:sz w:val="32"/>
          <w:szCs w:val="32"/>
        </w:rPr>
        <w:t>рождения до</w:t>
      </w:r>
      <w:r w:rsidRPr="00B44860">
        <w:rPr>
          <w:sz w:val="32"/>
          <w:szCs w:val="32"/>
        </w:rPr>
        <w:t xml:space="preserve"> 3 </w:t>
      </w:r>
      <w:r w:rsidR="00413B40" w:rsidRPr="00B44860">
        <w:rPr>
          <w:sz w:val="32"/>
          <w:szCs w:val="32"/>
        </w:rPr>
        <w:t>лет состоят</w:t>
      </w:r>
      <w:r w:rsidRPr="00B44860">
        <w:rPr>
          <w:sz w:val="32"/>
          <w:szCs w:val="32"/>
        </w:rPr>
        <w:t xml:space="preserve"> 91 ребенок, из них от 1,5 до 3 лет - 64 ребенка. </w:t>
      </w:r>
    </w:p>
    <w:p w:rsidR="00A35F30" w:rsidRDefault="000D4386" w:rsidP="00A35F30">
      <w:pPr>
        <w:ind w:left="142" w:firstLine="284"/>
        <w:contextualSpacing/>
        <w:jc w:val="both"/>
        <w:rPr>
          <w:sz w:val="32"/>
          <w:szCs w:val="32"/>
        </w:rPr>
      </w:pPr>
      <w:r w:rsidRPr="00B44860">
        <w:rPr>
          <w:sz w:val="32"/>
          <w:szCs w:val="32"/>
        </w:rPr>
        <w:tab/>
        <w:t xml:space="preserve">Размер родительской платы за детский сад в 2022 году составил 1600 рублей. Данные средства в 100% объёме используются для обеспечения питанием детей в детских садах. </w:t>
      </w:r>
      <w:r w:rsidR="00413B40" w:rsidRPr="00B44860">
        <w:rPr>
          <w:sz w:val="32"/>
          <w:szCs w:val="32"/>
        </w:rPr>
        <w:t>В</w:t>
      </w:r>
      <w:r w:rsidRPr="00B44860">
        <w:rPr>
          <w:sz w:val="32"/>
          <w:szCs w:val="32"/>
        </w:rPr>
        <w:t xml:space="preserve"> 2022 году </w:t>
      </w:r>
      <w:r w:rsidR="00413B40" w:rsidRPr="00B44860">
        <w:rPr>
          <w:sz w:val="32"/>
          <w:szCs w:val="32"/>
        </w:rPr>
        <w:t>за счет средств местного бюджета было выделено 2</w:t>
      </w:r>
      <w:r w:rsidR="00A35F30">
        <w:rPr>
          <w:sz w:val="32"/>
          <w:szCs w:val="32"/>
        </w:rPr>
        <w:t> </w:t>
      </w:r>
      <w:r w:rsidR="00413B40" w:rsidRPr="00B44860">
        <w:rPr>
          <w:sz w:val="32"/>
          <w:szCs w:val="32"/>
        </w:rPr>
        <w:t>156</w:t>
      </w:r>
      <w:r w:rsidR="00A35F30">
        <w:rPr>
          <w:sz w:val="32"/>
          <w:szCs w:val="32"/>
        </w:rPr>
        <w:t xml:space="preserve"> </w:t>
      </w:r>
      <w:r w:rsidR="00413B40" w:rsidRPr="00B44860">
        <w:rPr>
          <w:sz w:val="32"/>
          <w:szCs w:val="32"/>
        </w:rPr>
        <w:t>876,8 рублей</w:t>
      </w:r>
      <w:r w:rsidRPr="00B44860">
        <w:rPr>
          <w:sz w:val="32"/>
          <w:szCs w:val="32"/>
        </w:rPr>
        <w:t xml:space="preserve"> на питание детей в дошкольных учреждениях. На сегодняшний </w:t>
      </w:r>
      <w:r w:rsidR="00413B40" w:rsidRPr="00B44860">
        <w:rPr>
          <w:sz w:val="32"/>
          <w:szCs w:val="32"/>
        </w:rPr>
        <w:t>день стоимость</w:t>
      </w:r>
      <w:r w:rsidRPr="00B44860">
        <w:rPr>
          <w:sz w:val="32"/>
          <w:szCs w:val="32"/>
        </w:rPr>
        <w:t xml:space="preserve"> питания </w:t>
      </w:r>
      <w:r w:rsidR="00A35F30">
        <w:rPr>
          <w:sz w:val="32"/>
          <w:szCs w:val="32"/>
        </w:rPr>
        <w:t xml:space="preserve">1 </w:t>
      </w:r>
      <w:proofErr w:type="spellStart"/>
      <w:r w:rsidR="00A35F30">
        <w:rPr>
          <w:sz w:val="32"/>
          <w:szCs w:val="32"/>
        </w:rPr>
        <w:t>детодня</w:t>
      </w:r>
      <w:proofErr w:type="spellEnd"/>
      <w:r w:rsidR="00A35F30">
        <w:rPr>
          <w:sz w:val="32"/>
          <w:szCs w:val="32"/>
        </w:rPr>
        <w:t xml:space="preserve"> составляет 154 рубля.</w:t>
      </w:r>
    </w:p>
    <w:p w:rsidR="00A35F30" w:rsidRDefault="00A35F30" w:rsidP="00A35F30">
      <w:pPr>
        <w:ind w:left="142" w:firstLine="284"/>
        <w:contextualSpacing/>
        <w:jc w:val="both"/>
        <w:rPr>
          <w:sz w:val="32"/>
          <w:szCs w:val="32"/>
        </w:rPr>
      </w:pPr>
      <w:r>
        <w:rPr>
          <w:sz w:val="32"/>
          <w:szCs w:val="32"/>
        </w:rPr>
        <w:t xml:space="preserve">    </w:t>
      </w:r>
      <w:r w:rsidR="00413B40" w:rsidRPr="00B44860">
        <w:rPr>
          <w:sz w:val="32"/>
          <w:szCs w:val="32"/>
        </w:rPr>
        <w:t>Отдых.</w:t>
      </w:r>
    </w:p>
    <w:p w:rsidR="000D4386" w:rsidRPr="00B44860" w:rsidRDefault="000D4386" w:rsidP="00A35F30">
      <w:pPr>
        <w:ind w:left="142" w:firstLine="284"/>
        <w:contextualSpacing/>
        <w:jc w:val="both"/>
        <w:rPr>
          <w:sz w:val="32"/>
          <w:szCs w:val="32"/>
        </w:rPr>
      </w:pPr>
      <w:r w:rsidRPr="00B44860">
        <w:rPr>
          <w:sz w:val="32"/>
          <w:szCs w:val="32"/>
        </w:rPr>
        <w:t xml:space="preserve">С 1 июня 2021 года функционировали в </w:t>
      </w:r>
      <w:r w:rsidR="00413B40" w:rsidRPr="00B44860">
        <w:rPr>
          <w:sz w:val="32"/>
          <w:szCs w:val="32"/>
        </w:rPr>
        <w:t>течение 21 дня</w:t>
      </w:r>
      <w:r w:rsidRPr="00B44860">
        <w:rPr>
          <w:sz w:val="32"/>
          <w:szCs w:val="32"/>
        </w:rPr>
        <w:t xml:space="preserve"> лагеря с дневным пребыванием детей на базе 9 школ района</w:t>
      </w:r>
      <w:r w:rsidR="00413B40" w:rsidRPr="00B44860">
        <w:rPr>
          <w:sz w:val="32"/>
          <w:szCs w:val="32"/>
        </w:rPr>
        <w:t>. Всего оздоровилось 662 ребенка.</w:t>
      </w:r>
      <w:r w:rsidRPr="00B44860">
        <w:rPr>
          <w:sz w:val="32"/>
          <w:szCs w:val="32"/>
        </w:rPr>
        <w:t xml:space="preserve"> В оздоровительном лагере «Шахтер» </w:t>
      </w:r>
      <w:r w:rsidR="00413B40" w:rsidRPr="00B44860">
        <w:rPr>
          <w:sz w:val="32"/>
          <w:szCs w:val="32"/>
        </w:rPr>
        <w:t>отдохнули 13 опекаемых.</w:t>
      </w:r>
      <w:r w:rsidR="00A35F30">
        <w:rPr>
          <w:sz w:val="32"/>
          <w:szCs w:val="32"/>
        </w:rPr>
        <w:t xml:space="preserve"> </w:t>
      </w:r>
      <w:r w:rsidR="00413B40" w:rsidRPr="00B44860">
        <w:rPr>
          <w:sz w:val="32"/>
          <w:szCs w:val="32"/>
        </w:rPr>
        <w:t>В</w:t>
      </w:r>
      <w:r w:rsidRPr="00B44860">
        <w:rPr>
          <w:sz w:val="32"/>
          <w:szCs w:val="32"/>
        </w:rPr>
        <w:t xml:space="preserve"> палаточном лагере «Мажор» на берегу </w:t>
      </w:r>
      <w:proofErr w:type="spellStart"/>
      <w:r w:rsidRPr="00B44860">
        <w:rPr>
          <w:sz w:val="32"/>
          <w:szCs w:val="32"/>
        </w:rPr>
        <w:t>оз.Тарай</w:t>
      </w:r>
      <w:proofErr w:type="spellEnd"/>
      <w:r w:rsidRPr="00B44860">
        <w:rPr>
          <w:sz w:val="32"/>
          <w:szCs w:val="32"/>
        </w:rPr>
        <w:t xml:space="preserve"> в </w:t>
      </w:r>
      <w:r w:rsidR="00413B40" w:rsidRPr="00B44860">
        <w:rPr>
          <w:sz w:val="32"/>
          <w:szCs w:val="32"/>
        </w:rPr>
        <w:t>этом году оздоровлены</w:t>
      </w:r>
      <w:r w:rsidR="00A35F30">
        <w:rPr>
          <w:sz w:val="32"/>
          <w:szCs w:val="32"/>
        </w:rPr>
        <w:t xml:space="preserve"> 150 детей района. </w:t>
      </w:r>
      <w:r w:rsidRPr="00B44860">
        <w:rPr>
          <w:sz w:val="32"/>
          <w:szCs w:val="32"/>
        </w:rPr>
        <w:t>Лагерь функционировал с 27.06 по 09.07.2022г. в три смены по пять дней каждая, считая день заезда и выезда.</w:t>
      </w:r>
    </w:p>
    <w:p w:rsidR="00413B40" w:rsidRPr="00B44860" w:rsidRDefault="00413B40" w:rsidP="00B44860">
      <w:pPr>
        <w:ind w:firstLine="284"/>
        <w:contextualSpacing/>
        <w:jc w:val="both"/>
        <w:rPr>
          <w:sz w:val="32"/>
          <w:szCs w:val="32"/>
        </w:rPr>
      </w:pPr>
      <w:r w:rsidRPr="00B44860">
        <w:rPr>
          <w:sz w:val="32"/>
          <w:szCs w:val="32"/>
        </w:rPr>
        <w:t>Образование.</w:t>
      </w:r>
    </w:p>
    <w:p w:rsidR="000D4386" w:rsidRPr="00B44860" w:rsidRDefault="004E26DB" w:rsidP="00B44860">
      <w:pPr>
        <w:ind w:firstLine="284"/>
        <w:contextualSpacing/>
        <w:jc w:val="both"/>
        <w:rPr>
          <w:sz w:val="32"/>
          <w:szCs w:val="32"/>
        </w:rPr>
      </w:pPr>
      <w:r w:rsidRPr="00B44860">
        <w:rPr>
          <w:sz w:val="32"/>
          <w:szCs w:val="32"/>
        </w:rPr>
        <w:t xml:space="preserve">      </w:t>
      </w:r>
      <w:r w:rsidR="000D4386" w:rsidRPr="00B44860">
        <w:rPr>
          <w:sz w:val="32"/>
          <w:szCs w:val="32"/>
        </w:rPr>
        <w:t xml:space="preserve">Количество обучающихся в общеобразовательных организациях района в 2021-2022 учебном году составило 1749, из </w:t>
      </w:r>
      <w:r w:rsidR="00413B40" w:rsidRPr="00B44860">
        <w:rPr>
          <w:sz w:val="32"/>
          <w:szCs w:val="32"/>
        </w:rPr>
        <w:t>них 6</w:t>
      </w:r>
      <w:r w:rsidR="000D4386" w:rsidRPr="00B44860">
        <w:rPr>
          <w:sz w:val="32"/>
          <w:szCs w:val="32"/>
        </w:rPr>
        <w:t xml:space="preserve"> обучающихся получали образование в семейной форме и форме самообразования, 9 человек обучались на дому по медицинским показаниям. Второй год происходит, пусть и незначительный (0,7%), рост количест</w:t>
      </w:r>
      <w:r w:rsidR="00413B40" w:rsidRPr="00B44860">
        <w:rPr>
          <w:sz w:val="32"/>
          <w:szCs w:val="32"/>
        </w:rPr>
        <w:t>ва обучающихся в школах района.</w:t>
      </w:r>
    </w:p>
    <w:p w:rsidR="000D4386" w:rsidRPr="00B44860" w:rsidRDefault="000D4386" w:rsidP="00B44860">
      <w:pPr>
        <w:ind w:firstLine="284"/>
        <w:contextualSpacing/>
        <w:jc w:val="both"/>
        <w:rPr>
          <w:sz w:val="32"/>
          <w:szCs w:val="32"/>
        </w:rPr>
      </w:pPr>
      <w:r w:rsidRPr="00B44860">
        <w:rPr>
          <w:sz w:val="32"/>
          <w:szCs w:val="32"/>
        </w:rPr>
        <w:tab/>
        <w:t xml:space="preserve">Особенностью муниципальной системы образования является высокий удельный вес малокомплектных школ. Из 11 образовательных организаций, включая филиалы, 9 (82%) являются </w:t>
      </w:r>
      <w:r w:rsidRPr="00B44860">
        <w:rPr>
          <w:sz w:val="32"/>
          <w:szCs w:val="32"/>
        </w:rPr>
        <w:lastRenderedPageBreak/>
        <w:t xml:space="preserve">малокомплектными. </w:t>
      </w:r>
      <w:r w:rsidR="009022BF" w:rsidRPr="00B44860">
        <w:rPr>
          <w:sz w:val="32"/>
          <w:szCs w:val="32"/>
        </w:rPr>
        <w:t>Одним из основных факторов при этом является высокий уровень внутрирайонной миграции.</w:t>
      </w:r>
    </w:p>
    <w:p w:rsidR="000D4386" w:rsidRPr="00B44860" w:rsidRDefault="00A35F30" w:rsidP="00B44860">
      <w:pPr>
        <w:widowControl w:val="0"/>
        <w:pBdr>
          <w:bottom w:val="single" w:sz="4" w:space="31" w:color="FFFFFF"/>
        </w:pBdr>
        <w:tabs>
          <w:tab w:val="left" w:pos="0"/>
          <w:tab w:val="left" w:pos="142"/>
          <w:tab w:val="left" w:pos="284"/>
        </w:tabs>
        <w:autoSpaceDE w:val="0"/>
        <w:ind w:firstLine="284"/>
        <w:contextualSpacing/>
        <w:rPr>
          <w:sz w:val="32"/>
          <w:szCs w:val="32"/>
        </w:rPr>
      </w:pPr>
      <w:r>
        <w:rPr>
          <w:sz w:val="32"/>
          <w:szCs w:val="32"/>
        </w:rPr>
        <w:t xml:space="preserve">    </w:t>
      </w:r>
      <w:r w:rsidR="009022BF" w:rsidRPr="00B44860">
        <w:rPr>
          <w:sz w:val="32"/>
          <w:szCs w:val="32"/>
        </w:rPr>
        <w:t>Дополнительное образование.</w:t>
      </w:r>
    </w:p>
    <w:p w:rsidR="000D4386" w:rsidRPr="00B44860" w:rsidRDefault="004E26DB" w:rsidP="00B44860">
      <w:pPr>
        <w:widowControl w:val="0"/>
        <w:pBdr>
          <w:bottom w:val="single" w:sz="4" w:space="31" w:color="FFFFFF"/>
        </w:pBdr>
        <w:tabs>
          <w:tab w:val="left" w:pos="0"/>
          <w:tab w:val="left" w:pos="142"/>
          <w:tab w:val="left" w:pos="284"/>
        </w:tabs>
        <w:autoSpaceDE w:val="0"/>
        <w:ind w:firstLine="284"/>
        <w:contextualSpacing/>
        <w:jc w:val="both"/>
        <w:rPr>
          <w:sz w:val="32"/>
          <w:szCs w:val="32"/>
        </w:rPr>
      </w:pPr>
      <w:r w:rsidRPr="00B44860">
        <w:rPr>
          <w:sz w:val="32"/>
          <w:szCs w:val="32"/>
        </w:rPr>
        <w:t xml:space="preserve">     </w:t>
      </w:r>
      <w:r w:rsidR="000D4386" w:rsidRPr="00B44860">
        <w:rPr>
          <w:sz w:val="32"/>
          <w:szCs w:val="32"/>
        </w:rPr>
        <w:t xml:space="preserve">Система дополнительного образования в районе представлена 3 учреждениями дополнительного образования детей: МБУ </w:t>
      </w:r>
      <w:r w:rsidRPr="00B44860">
        <w:rPr>
          <w:sz w:val="32"/>
          <w:szCs w:val="32"/>
        </w:rPr>
        <w:t>ДО «</w:t>
      </w:r>
      <w:r w:rsidR="000D4386" w:rsidRPr="00B44860">
        <w:rPr>
          <w:sz w:val="32"/>
          <w:szCs w:val="32"/>
        </w:rPr>
        <w:t xml:space="preserve">Центром внешкольной работы», МБУ </w:t>
      </w:r>
      <w:r w:rsidRPr="00B44860">
        <w:rPr>
          <w:sz w:val="32"/>
          <w:szCs w:val="32"/>
        </w:rPr>
        <w:t>ДО «</w:t>
      </w:r>
      <w:r w:rsidR="000D4386" w:rsidRPr="00B44860">
        <w:rPr>
          <w:sz w:val="32"/>
          <w:szCs w:val="32"/>
        </w:rPr>
        <w:t xml:space="preserve">Детско-юношеской спортивной школой», находящихся в ведении органа управления образования   </w:t>
      </w:r>
      <w:r w:rsidRPr="00B44860">
        <w:rPr>
          <w:sz w:val="32"/>
          <w:szCs w:val="32"/>
        </w:rPr>
        <w:t>и МБУ</w:t>
      </w:r>
      <w:r w:rsidR="000D4386" w:rsidRPr="00B44860">
        <w:rPr>
          <w:sz w:val="32"/>
          <w:szCs w:val="32"/>
        </w:rPr>
        <w:t xml:space="preserve"> ДО «</w:t>
      </w:r>
      <w:r w:rsidRPr="00B44860">
        <w:rPr>
          <w:sz w:val="32"/>
          <w:szCs w:val="32"/>
        </w:rPr>
        <w:t>Дзержинской детской</w:t>
      </w:r>
      <w:r w:rsidR="000D4386" w:rsidRPr="00B44860">
        <w:rPr>
          <w:sz w:val="32"/>
          <w:szCs w:val="32"/>
        </w:rPr>
        <w:t xml:space="preserve"> школой искусств», находящейся в ведении органа управления </w:t>
      </w:r>
      <w:r w:rsidR="00A35F30">
        <w:rPr>
          <w:sz w:val="32"/>
          <w:szCs w:val="32"/>
        </w:rPr>
        <w:t>культуры.</w:t>
      </w:r>
    </w:p>
    <w:p w:rsidR="000D4386" w:rsidRPr="00B44860" w:rsidRDefault="000D4386" w:rsidP="00B44860">
      <w:pPr>
        <w:widowControl w:val="0"/>
        <w:pBdr>
          <w:bottom w:val="single" w:sz="4" w:space="31" w:color="FFFFFF"/>
        </w:pBdr>
        <w:tabs>
          <w:tab w:val="left" w:pos="0"/>
          <w:tab w:val="left" w:pos="142"/>
          <w:tab w:val="left" w:pos="284"/>
        </w:tabs>
        <w:autoSpaceDE w:val="0"/>
        <w:contextualSpacing/>
        <w:rPr>
          <w:sz w:val="32"/>
          <w:szCs w:val="32"/>
        </w:rPr>
      </w:pPr>
      <w:r w:rsidRPr="00B44860">
        <w:rPr>
          <w:sz w:val="32"/>
          <w:szCs w:val="32"/>
        </w:rPr>
        <w:t>Опека и попечительство.</w:t>
      </w:r>
    </w:p>
    <w:p w:rsidR="004E26DB" w:rsidRPr="00B44860" w:rsidRDefault="004E26DB" w:rsidP="00A35F30">
      <w:pPr>
        <w:widowControl w:val="0"/>
        <w:pBdr>
          <w:bottom w:val="single" w:sz="4" w:space="31" w:color="FFFFFF"/>
        </w:pBdr>
        <w:tabs>
          <w:tab w:val="left" w:pos="0"/>
          <w:tab w:val="left" w:pos="142"/>
          <w:tab w:val="left" w:pos="284"/>
        </w:tabs>
        <w:autoSpaceDE w:val="0"/>
        <w:ind w:firstLine="709"/>
        <w:contextualSpacing/>
        <w:jc w:val="both"/>
        <w:rPr>
          <w:sz w:val="32"/>
          <w:szCs w:val="32"/>
        </w:rPr>
      </w:pPr>
      <w:r w:rsidRPr="00B44860">
        <w:rPr>
          <w:sz w:val="32"/>
          <w:szCs w:val="32"/>
        </w:rPr>
        <w:t xml:space="preserve">Всего состоящих на учете 90 детей, из них 27 под безвозмездной опекой, 26 воспитываются в приемной семье. В КГКУ «Дзержинский детский дом» находится 37 детей. </w:t>
      </w:r>
    </w:p>
    <w:p w:rsidR="004E26DB" w:rsidRPr="00B44860" w:rsidRDefault="000D4386" w:rsidP="00A35F30">
      <w:pPr>
        <w:widowControl w:val="0"/>
        <w:pBdr>
          <w:bottom w:val="single" w:sz="4" w:space="31" w:color="FFFFFF"/>
        </w:pBdr>
        <w:tabs>
          <w:tab w:val="left" w:pos="0"/>
          <w:tab w:val="left" w:pos="142"/>
          <w:tab w:val="left" w:pos="284"/>
        </w:tabs>
        <w:autoSpaceDE w:val="0"/>
        <w:ind w:firstLine="709"/>
        <w:contextualSpacing/>
        <w:jc w:val="both"/>
        <w:rPr>
          <w:sz w:val="32"/>
          <w:szCs w:val="32"/>
        </w:rPr>
      </w:pPr>
      <w:r w:rsidRPr="00B44860">
        <w:rPr>
          <w:sz w:val="32"/>
          <w:szCs w:val="32"/>
        </w:rPr>
        <w:t>На 01.01.2023г. на территории района имеется 24 жил</w:t>
      </w:r>
      <w:r w:rsidR="004E26DB" w:rsidRPr="00B44860">
        <w:rPr>
          <w:sz w:val="32"/>
          <w:szCs w:val="32"/>
        </w:rPr>
        <w:t>ых помещения, закрепленных за</w:t>
      </w:r>
      <w:r w:rsidRPr="00B44860">
        <w:rPr>
          <w:sz w:val="32"/>
          <w:szCs w:val="32"/>
        </w:rPr>
        <w:t xml:space="preserve"> несовершеннолетними, относящимися к категории детей-сирот.</w:t>
      </w:r>
    </w:p>
    <w:p w:rsidR="004E26DB" w:rsidRPr="00B44860" w:rsidRDefault="000D4386" w:rsidP="00A35F30">
      <w:pPr>
        <w:keepNext/>
        <w:widowControl w:val="0"/>
        <w:pBdr>
          <w:bottom w:val="single" w:sz="4" w:space="31" w:color="FFFFFF"/>
        </w:pBdr>
        <w:tabs>
          <w:tab w:val="left" w:pos="0"/>
          <w:tab w:val="left" w:pos="142"/>
          <w:tab w:val="left" w:pos="284"/>
        </w:tabs>
        <w:autoSpaceDE w:val="0"/>
        <w:ind w:firstLine="709"/>
        <w:contextualSpacing/>
        <w:jc w:val="both"/>
        <w:rPr>
          <w:sz w:val="32"/>
          <w:szCs w:val="32"/>
        </w:rPr>
      </w:pPr>
      <w:r w:rsidRPr="00B44860">
        <w:rPr>
          <w:sz w:val="32"/>
          <w:szCs w:val="32"/>
        </w:rPr>
        <w:t xml:space="preserve">На 01.01.2023 г. на территории Дзержинского </w:t>
      </w:r>
      <w:r w:rsidR="004E26DB" w:rsidRPr="00B44860">
        <w:rPr>
          <w:sz w:val="32"/>
          <w:szCs w:val="32"/>
        </w:rPr>
        <w:t>района в</w:t>
      </w:r>
      <w:r w:rsidRPr="00B44860">
        <w:rPr>
          <w:sz w:val="32"/>
          <w:szCs w:val="32"/>
        </w:rPr>
        <w:t xml:space="preserve"> списках на учете состоят 68 человек из числа детей - сирот, детей, оставшихся без попечения родителей. В 2022 году 1 человек из списка нуждающихся в предоставлении жилого </w:t>
      </w:r>
      <w:r w:rsidR="004E26DB" w:rsidRPr="00B44860">
        <w:rPr>
          <w:sz w:val="32"/>
          <w:szCs w:val="32"/>
        </w:rPr>
        <w:t>помещения получил</w:t>
      </w:r>
      <w:r w:rsidRPr="00B44860">
        <w:rPr>
          <w:sz w:val="32"/>
          <w:szCs w:val="32"/>
        </w:rPr>
        <w:t xml:space="preserve"> меру социальной поддержки в виде сертификата на приобретение жилого помещения на территории Красноярского края.</w:t>
      </w:r>
    </w:p>
    <w:p w:rsidR="002156AA" w:rsidRPr="00B44860" w:rsidRDefault="00807F3E" w:rsidP="00B44860">
      <w:pPr>
        <w:pBdr>
          <w:bottom w:val="single" w:sz="4" w:space="31" w:color="FFFFFF"/>
        </w:pBdr>
        <w:tabs>
          <w:tab w:val="left" w:pos="0"/>
          <w:tab w:val="left" w:pos="142"/>
          <w:tab w:val="left" w:pos="284"/>
        </w:tabs>
        <w:autoSpaceDE w:val="0"/>
        <w:ind w:firstLine="425"/>
        <w:contextualSpacing/>
        <w:jc w:val="both"/>
        <w:rPr>
          <w:sz w:val="32"/>
          <w:szCs w:val="32"/>
        </w:rPr>
      </w:pPr>
      <w:r w:rsidRPr="00B44860">
        <w:rPr>
          <w:sz w:val="32"/>
          <w:szCs w:val="32"/>
        </w:rPr>
        <w:t>КДН</w:t>
      </w:r>
    </w:p>
    <w:p w:rsidR="002156AA" w:rsidRPr="00B44860" w:rsidRDefault="00807F3E" w:rsidP="00B44860">
      <w:pPr>
        <w:pBdr>
          <w:bottom w:val="single" w:sz="4" w:space="31" w:color="FFFFFF"/>
        </w:pBdr>
        <w:tabs>
          <w:tab w:val="left" w:pos="0"/>
          <w:tab w:val="left" w:pos="142"/>
          <w:tab w:val="left" w:pos="284"/>
        </w:tabs>
        <w:autoSpaceDE w:val="0"/>
        <w:ind w:firstLine="425"/>
        <w:contextualSpacing/>
        <w:jc w:val="both"/>
        <w:rPr>
          <w:sz w:val="32"/>
          <w:szCs w:val="32"/>
        </w:rPr>
      </w:pPr>
      <w:r w:rsidRPr="00B44860">
        <w:rPr>
          <w:sz w:val="32"/>
          <w:szCs w:val="32"/>
        </w:rPr>
        <w:t xml:space="preserve">В целом количество выявленного детского неблагополучия в 2022 году по сравнению с 2021 годом снизилось: количество несовершеннолетних, признанных находящимися в социально опасном положении, в </w:t>
      </w:r>
      <w:r w:rsidR="004B6BC0">
        <w:rPr>
          <w:sz w:val="32"/>
          <w:szCs w:val="32"/>
        </w:rPr>
        <w:t xml:space="preserve">том числе проживающих в семьях, </w:t>
      </w:r>
      <w:r w:rsidRPr="00B44860">
        <w:rPr>
          <w:sz w:val="32"/>
          <w:szCs w:val="32"/>
        </w:rPr>
        <w:t xml:space="preserve">находящихся в социально опасном </w:t>
      </w:r>
      <w:r w:rsidR="002156AA" w:rsidRPr="00B44860">
        <w:rPr>
          <w:sz w:val="32"/>
          <w:szCs w:val="32"/>
        </w:rPr>
        <w:t>положении составило 33 человек.</w:t>
      </w:r>
    </w:p>
    <w:p w:rsidR="005027A5" w:rsidRDefault="00807F3E"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Всего в течение года профилактическая работа проводилась с 36 семьями и 24 подростками, совершившими правонарушения, находящимис</w:t>
      </w:r>
      <w:r w:rsidR="002156AA" w:rsidRPr="00B44860">
        <w:rPr>
          <w:sz w:val="32"/>
          <w:szCs w:val="32"/>
          <w:lang w:eastAsia="ru-RU"/>
        </w:rPr>
        <w:t>я в социально опасном положении.</w:t>
      </w:r>
    </w:p>
    <w:p w:rsidR="005027A5" w:rsidRDefault="005027A5"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Pr>
          <w:rFonts w:eastAsia="Arial Unicode MS"/>
          <w:b/>
          <w:sz w:val="32"/>
          <w:szCs w:val="32"/>
          <w:lang w:eastAsia="ru-RU"/>
        </w:rPr>
        <w:t xml:space="preserve">                       </w:t>
      </w:r>
      <w:r w:rsidR="005A724C" w:rsidRPr="00B44860">
        <w:rPr>
          <w:rFonts w:eastAsia="Arial Unicode MS"/>
          <w:b/>
          <w:sz w:val="32"/>
          <w:szCs w:val="32"/>
          <w:lang w:eastAsia="ru-RU"/>
        </w:rPr>
        <w:t xml:space="preserve"> Здравоохранение  </w:t>
      </w:r>
      <w:bookmarkStart w:id="1" w:name="_Toc109208977"/>
    </w:p>
    <w:p w:rsidR="005027A5" w:rsidRDefault="005027A5"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Pr>
          <w:sz w:val="32"/>
          <w:szCs w:val="32"/>
          <w:lang w:eastAsia="ru-RU"/>
        </w:rPr>
        <w:t xml:space="preserve">   </w:t>
      </w:r>
      <w:r w:rsidR="002156AA" w:rsidRPr="00B44860">
        <w:rPr>
          <w:sz w:val="32"/>
          <w:szCs w:val="32"/>
          <w:lang w:eastAsia="ru-RU"/>
        </w:rPr>
        <w:t>З</w:t>
      </w:r>
      <w:r w:rsidR="000D4386" w:rsidRPr="00B44860">
        <w:rPr>
          <w:sz w:val="32"/>
          <w:szCs w:val="32"/>
          <w:lang w:eastAsia="ru-RU"/>
        </w:rPr>
        <w:t xml:space="preserve">а 2022 год общая смертность населения района снизилась до </w:t>
      </w:r>
      <w:r w:rsidR="000D4386" w:rsidRPr="00B44860">
        <w:rPr>
          <w:rFonts w:eastAsia="Calibri"/>
          <w:sz w:val="32"/>
          <w:szCs w:val="32"/>
          <w:lang w:eastAsia="ru-RU"/>
        </w:rPr>
        <w:t>17.2 случая на 1 000 населения</w:t>
      </w:r>
      <w:r w:rsidR="000D4386" w:rsidRPr="00B44860">
        <w:rPr>
          <w:sz w:val="32"/>
          <w:szCs w:val="32"/>
          <w:lang w:eastAsia="ru-RU"/>
        </w:rPr>
        <w:t xml:space="preserve"> </w:t>
      </w:r>
      <w:r w:rsidR="000D4386" w:rsidRPr="00B44860">
        <w:rPr>
          <w:rFonts w:eastAsia="Calibri"/>
          <w:sz w:val="32"/>
          <w:szCs w:val="32"/>
          <w:lang w:eastAsia="ru-RU"/>
        </w:rPr>
        <w:t>(</w:t>
      </w:r>
      <w:r w:rsidR="000D4386" w:rsidRPr="00B44860">
        <w:rPr>
          <w:sz w:val="32"/>
          <w:szCs w:val="32"/>
          <w:lang w:eastAsia="ru-RU"/>
        </w:rPr>
        <w:t>2021 год– 22,4 случая</w:t>
      </w:r>
      <w:r w:rsidR="000D4386" w:rsidRPr="00B44860">
        <w:rPr>
          <w:rFonts w:eastAsia="Calibri"/>
          <w:sz w:val="32"/>
          <w:szCs w:val="32"/>
          <w:lang w:eastAsia="ru-RU"/>
        </w:rPr>
        <w:t xml:space="preserve"> на 1 000 населения)</w:t>
      </w:r>
      <w:r w:rsidR="000D4386" w:rsidRPr="00B44860">
        <w:rPr>
          <w:sz w:val="32"/>
          <w:szCs w:val="32"/>
          <w:lang w:eastAsia="ru-RU"/>
        </w:rPr>
        <w:t>.</w:t>
      </w:r>
    </w:p>
    <w:p w:rsidR="005027A5" w:rsidRDefault="000D4386"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lastRenderedPageBreak/>
        <w:t xml:space="preserve">Основной причиной смертности в районе остаются болезни системы кровообращения, которые в структуре общей смертности в 2022 году составили 39,2 %. </w:t>
      </w:r>
    </w:p>
    <w:p w:rsidR="005027A5" w:rsidRDefault="000D4386"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 xml:space="preserve">В целях снижения смертности от сердечно-сосудистых заболеваний в круглосуточном режиме обеспечена круглосуточная работа центра ЭКГ-консультирования, обеспечена дистанционная передача ЭКГ «от постели больного» на дому. Соблюдается логистика оказания медицинской помощи при острых сосудистых состояниях. </w:t>
      </w:r>
    </w:p>
    <w:p w:rsidR="005027A5" w:rsidRDefault="000D4386"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 xml:space="preserve">По итогам 2022 года по отношению к аналогичному периоду 2021 года увеличился показатель смертности от злокачественных </w:t>
      </w:r>
      <w:r w:rsidR="008E1212" w:rsidRPr="00B44860">
        <w:rPr>
          <w:sz w:val="32"/>
          <w:szCs w:val="32"/>
          <w:lang w:eastAsia="ru-RU"/>
        </w:rPr>
        <w:t>новообразований на 14</w:t>
      </w:r>
      <w:r w:rsidRPr="00B44860">
        <w:rPr>
          <w:sz w:val="32"/>
          <w:szCs w:val="32"/>
          <w:lang w:eastAsia="ru-RU"/>
        </w:rPr>
        <w:t>,9 %. Для обеспечения доступности медицинской помощи по профилю «онкология» введен в эксп</w:t>
      </w:r>
      <w:r w:rsidR="00C41CA7" w:rsidRPr="00B44860">
        <w:rPr>
          <w:sz w:val="32"/>
          <w:szCs w:val="32"/>
          <w:lang w:eastAsia="ru-RU"/>
        </w:rPr>
        <w:t xml:space="preserve">луатацию в 2022 году </w:t>
      </w:r>
      <w:proofErr w:type="spellStart"/>
      <w:r w:rsidR="00C41CA7" w:rsidRPr="00B44860">
        <w:rPr>
          <w:sz w:val="32"/>
          <w:szCs w:val="32"/>
          <w:lang w:eastAsia="ru-RU"/>
        </w:rPr>
        <w:t>маммограф</w:t>
      </w:r>
      <w:proofErr w:type="spellEnd"/>
      <w:r w:rsidR="00C41CA7" w:rsidRPr="00B44860">
        <w:rPr>
          <w:sz w:val="32"/>
          <w:szCs w:val="32"/>
          <w:lang w:eastAsia="ru-RU"/>
        </w:rPr>
        <w:t xml:space="preserve">. </w:t>
      </w:r>
    </w:p>
    <w:p w:rsidR="005027A5" w:rsidRDefault="000D4386" w:rsidP="005027A5">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rFonts w:eastAsiaTheme="minorHAnsi"/>
          <w:sz w:val="32"/>
          <w:szCs w:val="32"/>
        </w:rPr>
        <w:t>Целевой показатель охвата населения профилактическими осмотрами на туберкулез составляет 73% или 7161 человек</w:t>
      </w:r>
      <w:r w:rsidRPr="00B44860">
        <w:rPr>
          <w:rFonts w:eastAsiaTheme="minorHAnsi"/>
          <w:b/>
          <w:sz w:val="32"/>
          <w:szCs w:val="32"/>
        </w:rPr>
        <w:t xml:space="preserve">. </w:t>
      </w:r>
      <w:r w:rsidR="008E1212" w:rsidRPr="00B44860">
        <w:rPr>
          <w:rFonts w:eastAsiaTheme="minorHAnsi"/>
          <w:sz w:val="32"/>
          <w:szCs w:val="32"/>
        </w:rPr>
        <w:t>Заболеваемость туберкулезом в 2022г. - 120,9 на 100 тыс. населения. В 2021г.48,3 на 100 тыс.  населения.  Рост заболеваемости в 2,5 раза. Несмотря на это, в 20022 году смертность</w:t>
      </w:r>
      <w:r w:rsidRPr="00B44860">
        <w:rPr>
          <w:rFonts w:eastAsiaTheme="minorHAnsi"/>
          <w:sz w:val="32"/>
          <w:szCs w:val="32"/>
        </w:rPr>
        <w:t xml:space="preserve"> от туб</w:t>
      </w:r>
      <w:r w:rsidR="008E1212" w:rsidRPr="00B44860">
        <w:rPr>
          <w:rFonts w:eastAsiaTheme="minorHAnsi"/>
          <w:sz w:val="32"/>
          <w:szCs w:val="32"/>
        </w:rPr>
        <w:t>еркулеза снизилась на 40%</w:t>
      </w:r>
      <w:r w:rsidRPr="00B44860">
        <w:rPr>
          <w:rFonts w:eastAsiaTheme="minorHAnsi"/>
          <w:sz w:val="32"/>
          <w:szCs w:val="32"/>
        </w:rPr>
        <w:t>.</w:t>
      </w:r>
    </w:p>
    <w:p w:rsidR="00AF2D00" w:rsidRDefault="008E1212" w:rsidP="00AF2D0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В 2022</w:t>
      </w:r>
      <w:r w:rsidR="000D4386" w:rsidRPr="00B44860">
        <w:rPr>
          <w:sz w:val="32"/>
          <w:szCs w:val="32"/>
          <w:lang w:eastAsia="ru-RU"/>
        </w:rPr>
        <w:t xml:space="preserve"> году государственные гарантии по льготному лекарственному обеспечению были сохранены в полном объеме, лекарственную помощь на льготных условиях получили 1335 человек на сумму 14736,5 тыс.</w:t>
      </w:r>
      <w:r w:rsidRPr="00B44860">
        <w:rPr>
          <w:sz w:val="32"/>
          <w:szCs w:val="32"/>
          <w:lang w:eastAsia="ru-RU"/>
        </w:rPr>
        <w:t xml:space="preserve"> </w:t>
      </w:r>
      <w:r w:rsidR="000D4386" w:rsidRPr="00B44860">
        <w:rPr>
          <w:sz w:val="32"/>
          <w:szCs w:val="32"/>
          <w:lang w:eastAsia="ru-RU"/>
        </w:rPr>
        <w:t>руб</w:t>
      </w:r>
      <w:r w:rsidRPr="00B44860">
        <w:rPr>
          <w:sz w:val="32"/>
          <w:szCs w:val="32"/>
          <w:lang w:eastAsia="ru-RU"/>
        </w:rPr>
        <w:t>лей</w:t>
      </w:r>
      <w:r w:rsidR="00AF2D00">
        <w:rPr>
          <w:sz w:val="32"/>
          <w:szCs w:val="32"/>
          <w:lang w:eastAsia="ru-RU"/>
        </w:rPr>
        <w:t>.</w:t>
      </w:r>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С 2020 года осуществляется бесплатное лекарственное обеспечение в амбулаторных услови</w:t>
      </w:r>
      <w:r w:rsidR="008E1212" w:rsidRPr="00B44860">
        <w:rPr>
          <w:sz w:val="32"/>
          <w:szCs w:val="32"/>
          <w:lang w:eastAsia="ru-RU"/>
        </w:rPr>
        <w:t xml:space="preserve">ях отдельных категорий граждан. </w:t>
      </w:r>
      <w:r w:rsidRPr="00B44860">
        <w:rPr>
          <w:sz w:val="32"/>
          <w:szCs w:val="32"/>
          <w:lang w:eastAsia="ru-RU"/>
        </w:rPr>
        <w:t>Лекарственную помощь за 2022 год получили 88</w:t>
      </w:r>
      <w:r w:rsidR="008E1212" w:rsidRPr="00B44860">
        <w:rPr>
          <w:sz w:val="32"/>
          <w:szCs w:val="32"/>
          <w:lang w:eastAsia="ru-RU"/>
        </w:rPr>
        <w:t xml:space="preserve"> человек,</w:t>
      </w:r>
      <w:r w:rsidR="004B6BC0">
        <w:rPr>
          <w:sz w:val="32"/>
          <w:szCs w:val="32"/>
          <w:lang w:eastAsia="ru-RU"/>
        </w:rPr>
        <w:t xml:space="preserve"> на сумму 492,2 тыс. рубле.</w:t>
      </w:r>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 xml:space="preserve">В рамках Региональной телемедицинской системы имеется возможность проводить телемедицинские консультации со специалистами краевых учреждений, а </w:t>
      </w:r>
      <w:r w:rsidR="008E1212" w:rsidRPr="00B44860">
        <w:rPr>
          <w:sz w:val="32"/>
          <w:szCs w:val="32"/>
          <w:lang w:eastAsia="ru-RU"/>
        </w:rPr>
        <w:t>также</w:t>
      </w:r>
      <w:r w:rsidRPr="00B44860">
        <w:rPr>
          <w:sz w:val="32"/>
          <w:szCs w:val="32"/>
          <w:lang w:eastAsia="ru-RU"/>
        </w:rPr>
        <w:t xml:space="preserve"> первичного звена поликлиники с фельдшерами фел</w:t>
      </w:r>
      <w:r w:rsidR="00AF2D00">
        <w:rPr>
          <w:sz w:val="32"/>
          <w:szCs w:val="32"/>
          <w:lang w:eastAsia="ru-RU"/>
        </w:rPr>
        <w:t>ьдшерско-акушерских пунктов</w:t>
      </w:r>
      <w:r w:rsidR="004B6BC0">
        <w:rPr>
          <w:sz w:val="32"/>
          <w:szCs w:val="32"/>
          <w:lang w:eastAsia="ru-RU"/>
        </w:rPr>
        <w:t xml:space="preserve">.  </w:t>
      </w:r>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 xml:space="preserve">Ведется работа по решению проблемы кадрового обеспечения системы здравоохранения. На 31.12.2022 года </w:t>
      </w:r>
      <w:r w:rsidR="004B6BC0">
        <w:rPr>
          <w:sz w:val="32"/>
          <w:szCs w:val="32"/>
          <w:lang w:eastAsia="ru-RU"/>
        </w:rPr>
        <w:t xml:space="preserve">укомплектованность </w:t>
      </w:r>
      <w:r w:rsidRPr="00B44860">
        <w:rPr>
          <w:sz w:val="32"/>
          <w:szCs w:val="32"/>
          <w:lang w:eastAsia="ru-RU"/>
        </w:rPr>
        <w:lastRenderedPageBreak/>
        <w:t>врачебных должностей составила – 66 %, должностей среднег</w:t>
      </w:r>
      <w:r w:rsidR="004B6BC0">
        <w:rPr>
          <w:sz w:val="32"/>
          <w:szCs w:val="32"/>
          <w:lang w:eastAsia="ru-RU"/>
        </w:rPr>
        <w:t xml:space="preserve">о </w:t>
      </w:r>
      <w:r w:rsidR="008E1212" w:rsidRPr="00B44860">
        <w:rPr>
          <w:sz w:val="32"/>
          <w:szCs w:val="32"/>
          <w:lang w:eastAsia="ru-RU"/>
        </w:rPr>
        <w:t>медицинского персонала – 89 %</w:t>
      </w:r>
      <w:r w:rsidRPr="00B44860">
        <w:rPr>
          <w:sz w:val="32"/>
          <w:szCs w:val="32"/>
          <w:lang w:eastAsia="ru-RU"/>
        </w:rPr>
        <w:t xml:space="preserve">. </w:t>
      </w:r>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 xml:space="preserve">В </w:t>
      </w:r>
      <w:r w:rsidR="008E1212" w:rsidRPr="00B44860">
        <w:rPr>
          <w:sz w:val="32"/>
          <w:szCs w:val="32"/>
          <w:lang w:eastAsia="ru-RU"/>
        </w:rPr>
        <w:t>2022 году</w:t>
      </w:r>
      <w:r w:rsidRPr="00B44860">
        <w:rPr>
          <w:sz w:val="32"/>
          <w:szCs w:val="32"/>
          <w:lang w:eastAsia="ru-RU"/>
        </w:rPr>
        <w:t xml:space="preserve"> в рамках реализации программ «Земский врач» был принят на работу врач-терапевт «</w:t>
      </w:r>
      <w:proofErr w:type="spellStart"/>
      <w:r w:rsidRPr="00B44860">
        <w:rPr>
          <w:sz w:val="32"/>
          <w:szCs w:val="32"/>
          <w:lang w:eastAsia="ru-RU"/>
        </w:rPr>
        <w:t>целевик</w:t>
      </w:r>
      <w:proofErr w:type="spellEnd"/>
      <w:r w:rsidRPr="00B44860">
        <w:rPr>
          <w:sz w:val="32"/>
          <w:szCs w:val="32"/>
          <w:lang w:eastAsia="ru-RU"/>
        </w:rPr>
        <w:t xml:space="preserve">», в рамках программы «Земский фельдшер» приняты на работу 2 фельдшера на фельдшерско-акушерские пункты </w:t>
      </w:r>
      <w:proofErr w:type="spellStart"/>
      <w:r w:rsidRPr="00B44860">
        <w:rPr>
          <w:sz w:val="32"/>
          <w:szCs w:val="32"/>
          <w:lang w:eastAsia="ru-RU"/>
        </w:rPr>
        <w:t>д.Усолка</w:t>
      </w:r>
      <w:proofErr w:type="spellEnd"/>
      <w:r w:rsidRPr="00B44860">
        <w:rPr>
          <w:sz w:val="32"/>
          <w:szCs w:val="32"/>
          <w:lang w:eastAsia="ru-RU"/>
        </w:rPr>
        <w:t xml:space="preserve">, </w:t>
      </w:r>
      <w:proofErr w:type="spellStart"/>
      <w:r w:rsidRPr="00B44860">
        <w:rPr>
          <w:sz w:val="32"/>
          <w:szCs w:val="32"/>
          <w:lang w:eastAsia="ru-RU"/>
        </w:rPr>
        <w:t>д.Н-Танай.</w:t>
      </w:r>
      <w:proofErr w:type="spellEnd"/>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В районной бо</w:t>
      </w:r>
      <w:r w:rsidR="008E1212" w:rsidRPr="00B44860">
        <w:rPr>
          <w:sz w:val="32"/>
          <w:szCs w:val="32"/>
          <w:lang w:eastAsia="ru-RU"/>
        </w:rPr>
        <w:t xml:space="preserve">льнице с конца 2021г. работает </w:t>
      </w:r>
      <w:r w:rsidR="00EA2A37" w:rsidRPr="00B44860">
        <w:rPr>
          <w:sz w:val="32"/>
          <w:szCs w:val="32"/>
          <w:lang w:eastAsia="ru-RU"/>
        </w:rPr>
        <w:t>новое   цифровое высоко технологичное</w:t>
      </w:r>
      <w:r w:rsidRPr="00B44860">
        <w:rPr>
          <w:sz w:val="32"/>
          <w:szCs w:val="32"/>
          <w:lang w:eastAsia="ru-RU"/>
        </w:rPr>
        <w:t xml:space="preserve"> оборудование:</w:t>
      </w:r>
      <w:r w:rsidRPr="00B44860">
        <w:rPr>
          <w:rFonts w:eastAsiaTheme="minorHAnsi"/>
          <w:sz w:val="32"/>
          <w:szCs w:val="32"/>
        </w:rPr>
        <w:t xml:space="preserve"> аппарат рентгеновский передвижной палатный «ПАРУС», </w:t>
      </w:r>
      <w:proofErr w:type="spellStart"/>
      <w:r w:rsidRPr="00B44860">
        <w:rPr>
          <w:rFonts w:eastAsiaTheme="minorHAnsi"/>
          <w:sz w:val="32"/>
          <w:szCs w:val="32"/>
        </w:rPr>
        <w:t>маммограф</w:t>
      </w:r>
      <w:proofErr w:type="spellEnd"/>
      <w:r w:rsidRPr="00B44860">
        <w:rPr>
          <w:rFonts w:eastAsiaTheme="minorHAnsi"/>
          <w:sz w:val="32"/>
          <w:szCs w:val="32"/>
        </w:rPr>
        <w:t xml:space="preserve"> рентгеновский, аппарат </w:t>
      </w:r>
      <w:proofErr w:type="spellStart"/>
      <w:r w:rsidRPr="00B44860">
        <w:rPr>
          <w:rFonts w:eastAsiaTheme="minorHAnsi"/>
          <w:sz w:val="32"/>
          <w:szCs w:val="32"/>
        </w:rPr>
        <w:t>рентгено-флюрографический</w:t>
      </w:r>
      <w:proofErr w:type="spellEnd"/>
      <w:r w:rsidRPr="00B44860">
        <w:rPr>
          <w:rFonts w:eastAsiaTheme="minorHAnsi"/>
          <w:sz w:val="32"/>
          <w:szCs w:val="32"/>
        </w:rPr>
        <w:t xml:space="preserve"> </w:t>
      </w:r>
      <w:r w:rsidR="008E1212" w:rsidRPr="00B44860">
        <w:rPr>
          <w:rFonts w:eastAsiaTheme="minorHAnsi"/>
          <w:sz w:val="32"/>
          <w:szCs w:val="32"/>
        </w:rPr>
        <w:t xml:space="preserve">цифровой </w:t>
      </w:r>
      <w:proofErr w:type="spellStart"/>
      <w:proofErr w:type="gramStart"/>
      <w:r w:rsidR="008E1212" w:rsidRPr="00B44860">
        <w:rPr>
          <w:rFonts w:eastAsiaTheme="minorHAnsi"/>
          <w:sz w:val="32"/>
          <w:szCs w:val="32"/>
        </w:rPr>
        <w:t>малодозовый</w:t>
      </w:r>
      <w:proofErr w:type="spellEnd"/>
      <w:r w:rsidR="008E1212" w:rsidRPr="00B44860">
        <w:rPr>
          <w:rFonts w:eastAsiaTheme="minorHAnsi"/>
          <w:sz w:val="32"/>
          <w:szCs w:val="32"/>
        </w:rPr>
        <w:t xml:space="preserve">  «</w:t>
      </w:r>
      <w:proofErr w:type="spellStart"/>
      <w:proofErr w:type="gramEnd"/>
      <w:r w:rsidR="008E1212" w:rsidRPr="00B44860">
        <w:rPr>
          <w:rFonts w:eastAsiaTheme="minorHAnsi"/>
          <w:sz w:val="32"/>
          <w:szCs w:val="32"/>
        </w:rPr>
        <w:t>Ренар</w:t>
      </w:r>
      <w:proofErr w:type="spellEnd"/>
      <w:r w:rsidR="008E1212" w:rsidRPr="00B44860">
        <w:rPr>
          <w:rFonts w:eastAsiaTheme="minorHAnsi"/>
          <w:sz w:val="32"/>
          <w:szCs w:val="32"/>
        </w:rPr>
        <w:t>-К».</w:t>
      </w:r>
      <w:bookmarkEnd w:id="1"/>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rFonts w:eastAsiaTheme="minorHAnsi"/>
          <w:sz w:val="32"/>
          <w:szCs w:val="32"/>
        </w:rPr>
        <w:t>В феврале 2022г.   приобретено   десять облучателей-</w:t>
      </w:r>
      <w:proofErr w:type="spellStart"/>
      <w:r w:rsidRPr="00B44860">
        <w:rPr>
          <w:rFonts w:eastAsiaTheme="minorHAnsi"/>
          <w:sz w:val="32"/>
          <w:szCs w:val="32"/>
        </w:rPr>
        <w:t>рециркуляторов</w:t>
      </w:r>
      <w:proofErr w:type="spellEnd"/>
      <w:r w:rsidRPr="00B44860">
        <w:rPr>
          <w:rFonts w:eastAsiaTheme="minorHAnsi"/>
          <w:sz w:val="32"/>
          <w:szCs w:val="32"/>
        </w:rPr>
        <w:t xml:space="preserve">   для амбулаторно-поликлинической службы на </w:t>
      </w:r>
      <w:r w:rsidR="008E1212" w:rsidRPr="00B44860">
        <w:rPr>
          <w:rFonts w:eastAsiaTheme="minorHAnsi"/>
          <w:sz w:val="32"/>
          <w:szCs w:val="32"/>
        </w:rPr>
        <w:t xml:space="preserve">общую сумму </w:t>
      </w:r>
      <w:r w:rsidRPr="00B44860">
        <w:rPr>
          <w:rFonts w:eastAsiaTheme="minorHAnsi"/>
          <w:sz w:val="32"/>
          <w:szCs w:val="32"/>
        </w:rPr>
        <w:t xml:space="preserve">36,0 тыс. рублей. </w:t>
      </w:r>
    </w:p>
    <w:p w:rsidR="004B6BC0" w:rsidRDefault="000D4386"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rFonts w:eastAsiaTheme="minorHAnsi"/>
          <w:sz w:val="32"/>
          <w:szCs w:val="32"/>
        </w:rPr>
        <w:t>На</w:t>
      </w:r>
      <w:r w:rsidR="008E1212" w:rsidRPr="00B44860">
        <w:rPr>
          <w:rFonts w:eastAsiaTheme="minorHAnsi"/>
          <w:sz w:val="32"/>
          <w:szCs w:val="32"/>
        </w:rPr>
        <w:t xml:space="preserve"> фельдшерско-акушерские пункты приобретены 4 </w:t>
      </w:r>
      <w:r w:rsidRPr="00B44860">
        <w:rPr>
          <w:rFonts w:eastAsiaTheme="minorHAnsi"/>
          <w:sz w:val="32"/>
          <w:szCs w:val="32"/>
        </w:rPr>
        <w:t>дефибр</w:t>
      </w:r>
      <w:r w:rsidR="00335802" w:rsidRPr="00B44860">
        <w:rPr>
          <w:rFonts w:eastAsiaTheme="minorHAnsi"/>
          <w:sz w:val="32"/>
          <w:szCs w:val="32"/>
        </w:rPr>
        <w:t xml:space="preserve">иллятора </w:t>
      </w:r>
      <w:r w:rsidR="008E1212" w:rsidRPr="00B44860">
        <w:rPr>
          <w:rFonts w:eastAsiaTheme="minorHAnsi"/>
          <w:sz w:val="32"/>
          <w:szCs w:val="32"/>
        </w:rPr>
        <w:t xml:space="preserve">на сумму </w:t>
      </w:r>
      <w:r w:rsidR="00335802" w:rsidRPr="00B44860">
        <w:rPr>
          <w:rFonts w:eastAsiaTheme="minorHAnsi"/>
          <w:sz w:val="32"/>
          <w:szCs w:val="32"/>
        </w:rPr>
        <w:t>564, 1тыс.рублей, 5</w:t>
      </w:r>
      <w:r w:rsidRPr="00B44860">
        <w:rPr>
          <w:rFonts w:eastAsiaTheme="minorHAnsi"/>
          <w:sz w:val="32"/>
          <w:szCs w:val="32"/>
        </w:rPr>
        <w:t xml:space="preserve"> электрокард</w:t>
      </w:r>
      <w:r w:rsidR="008E1212" w:rsidRPr="00B44860">
        <w:rPr>
          <w:rFonts w:eastAsiaTheme="minorHAnsi"/>
          <w:sz w:val="32"/>
          <w:szCs w:val="32"/>
        </w:rPr>
        <w:t>иографов на сумму 400,0 тыс. рублей</w:t>
      </w:r>
      <w:r w:rsidRPr="00B44860">
        <w:rPr>
          <w:rFonts w:eastAsiaTheme="minorHAnsi"/>
          <w:sz w:val="32"/>
          <w:szCs w:val="32"/>
        </w:rPr>
        <w:t xml:space="preserve">, 13 экспресс </w:t>
      </w:r>
      <w:r w:rsidR="00335802" w:rsidRPr="00B44860">
        <w:rPr>
          <w:rFonts w:eastAsiaTheme="minorHAnsi"/>
          <w:sz w:val="32"/>
          <w:szCs w:val="32"/>
        </w:rPr>
        <w:t xml:space="preserve">анализаторов </w:t>
      </w:r>
      <w:r w:rsidR="00EA2A37" w:rsidRPr="00B44860">
        <w:rPr>
          <w:rFonts w:eastAsiaTheme="minorHAnsi"/>
          <w:sz w:val="32"/>
          <w:szCs w:val="32"/>
        </w:rPr>
        <w:t>для экспресса</w:t>
      </w:r>
      <w:r w:rsidR="00335802" w:rsidRPr="00B44860">
        <w:rPr>
          <w:rFonts w:eastAsiaTheme="minorHAnsi"/>
          <w:sz w:val="32"/>
          <w:szCs w:val="32"/>
        </w:rPr>
        <w:t xml:space="preserve"> диагностики</w:t>
      </w:r>
      <w:r w:rsidR="00EA2A37" w:rsidRPr="00B44860">
        <w:rPr>
          <w:rFonts w:eastAsiaTheme="minorHAnsi"/>
          <w:sz w:val="32"/>
          <w:szCs w:val="32"/>
        </w:rPr>
        <w:t xml:space="preserve"> холестерина, глюкозы крови</w:t>
      </w:r>
      <w:r w:rsidRPr="00B44860">
        <w:rPr>
          <w:rFonts w:eastAsiaTheme="minorHAnsi"/>
          <w:sz w:val="32"/>
          <w:szCs w:val="32"/>
        </w:rPr>
        <w:t xml:space="preserve"> на сумму 100,0 тыс.</w:t>
      </w:r>
      <w:r w:rsidR="008E1212" w:rsidRPr="00B44860">
        <w:rPr>
          <w:rFonts w:eastAsiaTheme="minorHAnsi"/>
          <w:sz w:val="32"/>
          <w:szCs w:val="32"/>
        </w:rPr>
        <w:t xml:space="preserve"> </w:t>
      </w:r>
      <w:r w:rsidRPr="00B44860">
        <w:rPr>
          <w:rFonts w:eastAsiaTheme="minorHAnsi"/>
          <w:sz w:val="32"/>
          <w:szCs w:val="32"/>
        </w:rPr>
        <w:t>руб</w:t>
      </w:r>
      <w:r w:rsidR="008E1212" w:rsidRPr="00B44860">
        <w:rPr>
          <w:rFonts w:eastAsiaTheme="minorHAnsi"/>
          <w:sz w:val="32"/>
          <w:szCs w:val="32"/>
        </w:rPr>
        <w:t>лей</w:t>
      </w:r>
      <w:r w:rsidRPr="00B44860">
        <w:rPr>
          <w:rFonts w:eastAsiaTheme="minorHAnsi"/>
          <w:sz w:val="32"/>
          <w:szCs w:val="32"/>
        </w:rPr>
        <w:t>.</w:t>
      </w:r>
    </w:p>
    <w:p w:rsidR="004B6BC0" w:rsidRDefault="008E1212"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rFonts w:eastAsiaTheme="minorHAnsi"/>
          <w:sz w:val="32"/>
          <w:szCs w:val="32"/>
        </w:rPr>
        <w:t xml:space="preserve">В лабораторию приобретен </w:t>
      </w:r>
      <w:r w:rsidR="000D4386" w:rsidRPr="00B44860">
        <w:rPr>
          <w:rFonts w:eastAsiaTheme="minorHAnsi"/>
          <w:sz w:val="32"/>
          <w:szCs w:val="32"/>
        </w:rPr>
        <w:t>анализатор глюкозы а</w:t>
      </w:r>
      <w:r w:rsidRPr="00B44860">
        <w:rPr>
          <w:rFonts w:eastAsiaTheme="minorHAnsi"/>
          <w:sz w:val="32"/>
          <w:szCs w:val="32"/>
        </w:rPr>
        <w:t>втоматический «</w:t>
      </w:r>
      <w:proofErr w:type="spellStart"/>
      <w:r w:rsidRPr="00B44860">
        <w:rPr>
          <w:rFonts w:eastAsiaTheme="minorHAnsi"/>
          <w:sz w:val="32"/>
          <w:szCs w:val="32"/>
        </w:rPr>
        <w:t>Энзискан</w:t>
      </w:r>
      <w:proofErr w:type="spellEnd"/>
      <w:r w:rsidRPr="00B44860">
        <w:rPr>
          <w:rFonts w:eastAsiaTheme="minorHAnsi"/>
          <w:sz w:val="32"/>
          <w:szCs w:val="32"/>
        </w:rPr>
        <w:t xml:space="preserve"> ультра»</w:t>
      </w:r>
      <w:r w:rsidR="000D4386" w:rsidRPr="00B44860">
        <w:rPr>
          <w:rFonts w:eastAsiaTheme="minorHAnsi"/>
          <w:sz w:val="32"/>
          <w:szCs w:val="32"/>
        </w:rPr>
        <w:t xml:space="preserve"> на сумму 196,0 тыс.</w:t>
      </w:r>
      <w:r w:rsidRPr="00B44860">
        <w:rPr>
          <w:rFonts w:eastAsiaTheme="minorHAnsi"/>
          <w:sz w:val="32"/>
          <w:szCs w:val="32"/>
        </w:rPr>
        <w:t xml:space="preserve"> </w:t>
      </w:r>
      <w:r w:rsidR="000D4386" w:rsidRPr="00B44860">
        <w:rPr>
          <w:rFonts w:eastAsiaTheme="minorHAnsi"/>
          <w:sz w:val="32"/>
          <w:szCs w:val="32"/>
        </w:rPr>
        <w:t>руб</w:t>
      </w:r>
      <w:r w:rsidRPr="00B44860">
        <w:rPr>
          <w:rFonts w:eastAsiaTheme="minorHAnsi"/>
          <w:sz w:val="32"/>
          <w:szCs w:val="32"/>
        </w:rPr>
        <w:t>лей</w:t>
      </w:r>
      <w:r w:rsidR="000D4386" w:rsidRPr="00B44860">
        <w:rPr>
          <w:rFonts w:eastAsiaTheme="minorHAnsi"/>
          <w:sz w:val="32"/>
          <w:szCs w:val="32"/>
        </w:rPr>
        <w:t>.</w:t>
      </w:r>
    </w:p>
    <w:p w:rsidR="004B6BC0" w:rsidRDefault="000D4386" w:rsidP="004B6BC0">
      <w:pPr>
        <w:pBdr>
          <w:bottom w:val="single" w:sz="4" w:space="31" w:color="FFFFFF"/>
        </w:pBdr>
        <w:tabs>
          <w:tab w:val="left" w:pos="0"/>
          <w:tab w:val="left" w:pos="142"/>
          <w:tab w:val="left" w:pos="284"/>
        </w:tabs>
        <w:autoSpaceDE w:val="0"/>
        <w:ind w:firstLine="425"/>
        <w:contextualSpacing/>
        <w:jc w:val="center"/>
        <w:rPr>
          <w:sz w:val="32"/>
          <w:szCs w:val="32"/>
          <w:lang w:eastAsia="ru-RU"/>
        </w:rPr>
      </w:pPr>
      <w:r w:rsidRPr="00B44860">
        <w:rPr>
          <w:sz w:val="32"/>
          <w:szCs w:val="32"/>
          <w:lang w:eastAsia="ru-RU"/>
        </w:rPr>
        <w:t>По итогам первого полугодия 2022 г.  районная больница вошла в число 13 крае</w:t>
      </w:r>
      <w:r w:rsidR="008E1212" w:rsidRPr="00B44860">
        <w:rPr>
          <w:sz w:val="32"/>
          <w:szCs w:val="32"/>
          <w:lang w:eastAsia="ru-RU"/>
        </w:rPr>
        <w:t>вых медицинских учреждений   по достижению</w:t>
      </w:r>
      <w:r w:rsidRPr="00B44860">
        <w:rPr>
          <w:sz w:val="32"/>
          <w:szCs w:val="32"/>
          <w:lang w:eastAsia="ru-RU"/>
        </w:rPr>
        <w:t xml:space="preserve"> целевых показателей результативности деятельности амб</w:t>
      </w:r>
      <w:r w:rsidR="008E1212" w:rsidRPr="00B44860">
        <w:rPr>
          <w:sz w:val="32"/>
          <w:szCs w:val="32"/>
          <w:lang w:eastAsia="ru-RU"/>
        </w:rPr>
        <w:t>улаторно-поликлинической службы</w:t>
      </w:r>
      <w:r w:rsidRPr="00B44860">
        <w:rPr>
          <w:sz w:val="32"/>
          <w:szCs w:val="32"/>
          <w:lang w:eastAsia="ru-RU"/>
        </w:rPr>
        <w:t xml:space="preserve">, в результате чего   КГБУЗ «Дзержинская РБ» получила дополнительное финансирование в сумме 2123970,0 рублей.  Все средства решением   комиссии   </w:t>
      </w:r>
      <w:r w:rsidR="008E1212" w:rsidRPr="00B44860">
        <w:rPr>
          <w:sz w:val="32"/>
          <w:szCs w:val="32"/>
          <w:lang w:eastAsia="ru-RU"/>
        </w:rPr>
        <w:t>использованы</w:t>
      </w:r>
      <w:r w:rsidRPr="00B44860">
        <w:rPr>
          <w:sz w:val="32"/>
          <w:szCs w:val="32"/>
          <w:lang w:eastAsia="ru-RU"/>
        </w:rPr>
        <w:t xml:space="preserve"> на материально-техническое обеспечение </w:t>
      </w:r>
      <w:r w:rsidR="008E1212" w:rsidRPr="00B44860">
        <w:rPr>
          <w:sz w:val="32"/>
          <w:szCs w:val="32"/>
          <w:lang w:eastAsia="ru-RU"/>
        </w:rPr>
        <w:t xml:space="preserve">районной больницы. </w:t>
      </w:r>
      <w:r w:rsidR="004B6BC0">
        <w:rPr>
          <w:sz w:val="32"/>
          <w:szCs w:val="32"/>
          <w:lang w:eastAsia="ru-RU"/>
        </w:rPr>
        <w:t xml:space="preserve">   </w:t>
      </w:r>
      <w:r w:rsidR="005A724C" w:rsidRPr="00B44860">
        <w:rPr>
          <w:b/>
          <w:sz w:val="32"/>
          <w:szCs w:val="32"/>
          <w:lang w:eastAsia="ru-RU"/>
        </w:rPr>
        <w:t>Социальная защита</w:t>
      </w:r>
    </w:p>
    <w:p w:rsidR="000D4386" w:rsidRPr="00B44860" w:rsidRDefault="00335802" w:rsidP="004B6BC0">
      <w:pPr>
        <w:pBdr>
          <w:bottom w:val="single" w:sz="4" w:space="31" w:color="FFFFFF"/>
        </w:pBdr>
        <w:tabs>
          <w:tab w:val="left" w:pos="0"/>
          <w:tab w:val="left" w:pos="142"/>
          <w:tab w:val="left" w:pos="284"/>
        </w:tabs>
        <w:autoSpaceDE w:val="0"/>
        <w:ind w:firstLine="425"/>
        <w:contextualSpacing/>
        <w:jc w:val="both"/>
        <w:rPr>
          <w:sz w:val="32"/>
          <w:szCs w:val="32"/>
          <w:lang w:eastAsia="ru-RU"/>
        </w:rPr>
      </w:pPr>
      <w:r w:rsidRPr="00B44860">
        <w:rPr>
          <w:sz w:val="32"/>
          <w:szCs w:val="32"/>
          <w:lang w:eastAsia="ru-RU"/>
        </w:rPr>
        <w:t xml:space="preserve">Общая сумма </w:t>
      </w:r>
      <w:r w:rsidR="000D4386" w:rsidRPr="00B44860">
        <w:rPr>
          <w:sz w:val="32"/>
          <w:szCs w:val="32"/>
          <w:lang w:eastAsia="ru-RU"/>
        </w:rPr>
        <w:t xml:space="preserve">израсходованных средств на социальную поддержку населения района за 2022 год составила   </w:t>
      </w:r>
      <w:r w:rsidR="000D4386" w:rsidRPr="00B44860">
        <w:rPr>
          <w:sz w:val="32"/>
          <w:szCs w:val="32"/>
          <w:shd w:val="clear" w:color="auto" w:fill="FFFFFF"/>
          <w:lang w:eastAsia="ru-RU"/>
        </w:rPr>
        <w:t xml:space="preserve">135,2   </w:t>
      </w:r>
      <w:r w:rsidR="000D4386" w:rsidRPr="00B44860">
        <w:rPr>
          <w:sz w:val="32"/>
          <w:szCs w:val="32"/>
          <w:lang w:eastAsia="ru-RU"/>
        </w:rPr>
        <w:t>млн. рублей. В общей</w:t>
      </w:r>
      <w:r w:rsidRPr="00B44860">
        <w:rPr>
          <w:sz w:val="32"/>
          <w:szCs w:val="32"/>
          <w:lang w:eastAsia="ru-RU"/>
        </w:rPr>
        <w:t xml:space="preserve"> сумме израсходованных средств </w:t>
      </w:r>
      <w:r w:rsidR="000D4386" w:rsidRPr="00B44860">
        <w:rPr>
          <w:sz w:val="32"/>
          <w:szCs w:val="32"/>
          <w:lang w:eastAsia="ru-RU"/>
        </w:rPr>
        <w:t>на поддержку всех категорий граждан 80,1% средства краевого бюджета</w:t>
      </w:r>
      <w:r w:rsidR="000D4386" w:rsidRPr="00B44860">
        <w:rPr>
          <w:sz w:val="32"/>
          <w:szCs w:val="32"/>
          <w:shd w:val="clear" w:color="auto" w:fill="FFFFFF"/>
          <w:lang w:eastAsia="ru-RU"/>
        </w:rPr>
        <w:t>, 13,2%</w:t>
      </w:r>
      <w:r w:rsidR="000D4386" w:rsidRPr="00B44860">
        <w:rPr>
          <w:sz w:val="32"/>
          <w:szCs w:val="32"/>
          <w:lang w:eastAsia="ru-RU"/>
        </w:rPr>
        <w:t xml:space="preserve"> средства фонда социального страхования, 6,7% средства федерального бюджета.</w:t>
      </w:r>
    </w:p>
    <w:p w:rsidR="000D4386" w:rsidRPr="00B44860" w:rsidRDefault="000D4386" w:rsidP="00B44860">
      <w:pPr>
        <w:contextualSpacing/>
        <w:jc w:val="both"/>
        <w:rPr>
          <w:sz w:val="32"/>
          <w:szCs w:val="32"/>
          <w:lang w:eastAsia="ru-RU"/>
        </w:rPr>
      </w:pPr>
      <w:r w:rsidRPr="00B44860">
        <w:rPr>
          <w:bCs/>
          <w:sz w:val="32"/>
          <w:szCs w:val="32"/>
          <w:lang w:eastAsia="ru-RU"/>
        </w:rPr>
        <w:lastRenderedPageBreak/>
        <w:tab/>
      </w:r>
      <w:r w:rsidRPr="00B44860">
        <w:rPr>
          <w:sz w:val="32"/>
          <w:szCs w:val="32"/>
          <w:lang w:eastAsia="ru-RU"/>
        </w:rPr>
        <w:t xml:space="preserve">Количество получателей мер социальной поддержки в </w:t>
      </w:r>
      <w:r w:rsidR="00A26269" w:rsidRPr="00B44860">
        <w:rPr>
          <w:sz w:val="32"/>
          <w:szCs w:val="32"/>
          <w:lang w:eastAsia="ru-RU"/>
        </w:rPr>
        <w:t>районе составляет</w:t>
      </w:r>
      <w:r w:rsidRPr="00B44860">
        <w:rPr>
          <w:sz w:val="32"/>
          <w:szCs w:val="32"/>
          <w:lang w:eastAsia="ru-RU"/>
        </w:rPr>
        <w:t xml:space="preserve"> 4566 человека.  </w:t>
      </w:r>
    </w:p>
    <w:p w:rsidR="000D4386" w:rsidRPr="00B44860" w:rsidRDefault="000D4386" w:rsidP="00B44860">
      <w:pPr>
        <w:contextualSpacing/>
        <w:jc w:val="both"/>
        <w:rPr>
          <w:sz w:val="32"/>
          <w:szCs w:val="32"/>
          <w:lang w:eastAsia="ru-RU"/>
        </w:rPr>
      </w:pPr>
      <w:r w:rsidRPr="00B44860">
        <w:rPr>
          <w:sz w:val="32"/>
          <w:szCs w:val="32"/>
          <w:lang w:eastAsia="ru-RU"/>
        </w:rPr>
        <w:tab/>
        <w:t>За 2022 год на поддержку граждан по оплате ЖКУ использованы средства федерального бюджета в сумме 9,7 млн. рублей, краевого бюджета в сумме 41,2 млн. рублей.</w:t>
      </w:r>
      <w:r w:rsidR="00A26269" w:rsidRPr="00B44860">
        <w:rPr>
          <w:sz w:val="32"/>
          <w:szCs w:val="32"/>
          <w:lang w:eastAsia="ru-RU"/>
        </w:rPr>
        <w:t xml:space="preserve"> </w:t>
      </w:r>
      <w:r w:rsidRPr="00B44860">
        <w:rPr>
          <w:sz w:val="32"/>
          <w:szCs w:val="32"/>
          <w:lang w:eastAsia="ru-RU"/>
        </w:rPr>
        <w:t xml:space="preserve">Субсидию на оплату жилья и коммунальных услуг получают 11,8 % </w:t>
      </w:r>
      <w:r w:rsidR="00A26269" w:rsidRPr="00B44860">
        <w:rPr>
          <w:sz w:val="32"/>
          <w:szCs w:val="32"/>
          <w:lang w:eastAsia="ru-RU"/>
        </w:rPr>
        <w:t>семей,</w:t>
      </w:r>
      <w:r w:rsidRPr="00B44860">
        <w:rPr>
          <w:sz w:val="32"/>
          <w:szCs w:val="32"/>
          <w:lang w:eastAsia="ru-RU"/>
        </w:rPr>
        <w:t xml:space="preserve"> проживающих в районе. </w:t>
      </w:r>
    </w:p>
    <w:p w:rsidR="000D4386" w:rsidRPr="00B44860" w:rsidRDefault="000D4386" w:rsidP="00B44860">
      <w:pPr>
        <w:ind w:firstLine="720"/>
        <w:contextualSpacing/>
        <w:jc w:val="both"/>
        <w:rPr>
          <w:sz w:val="32"/>
          <w:szCs w:val="32"/>
          <w:lang w:eastAsia="ru-RU"/>
        </w:rPr>
      </w:pPr>
      <w:r w:rsidRPr="00B44860">
        <w:rPr>
          <w:sz w:val="32"/>
          <w:szCs w:val="32"/>
          <w:lang w:eastAsia="ru-RU"/>
        </w:rPr>
        <w:t xml:space="preserve"> </w:t>
      </w:r>
      <w:r w:rsidRPr="00B44860">
        <w:rPr>
          <w:bCs/>
          <w:sz w:val="32"/>
          <w:szCs w:val="32"/>
          <w:lang w:eastAsia="ru-RU"/>
        </w:rPr>
        <w:t xml:space="preserve">Общий объем финансирования, </w:t>
      </w:r>
      <w:r w:rsidRPr="00B44860">
        <w:rPr>
          <w:sz w:val="32"/>
          <w:szCs w:val="32"/>
          <w:lang w:eastAsia="ru-RU"/>
        </w:rPr>
        <w:t xml:space="preserve">направленного на поддержку семей с </w:t>
      </w:r>
      <w:r w:rsidR="00A26269" w:rsidRPr="00B44860">
        <w:rPr>
          <w:sz w:val="32"/>
          <w:szCs w:val="32"/>
          <w:lang w:eastAsia="ru-RU"/>
        </w:rPr>
        <w:t>детьми за 2022 год,</w:t>
      </w:r>
      <w:r w:rsidRPr="00B44860">
        <w:rPr>
          <w:sz w:val="32"/>
          <w:szCs w:val="32"/>
          <w:lang w:eastAsia="ru-RU"/>
        </w:rPr>
        <w:t xml:space="preserve"> составил 30,4 млн. рублей. </w:t>
      </w:r>
    </w:p>
    <w:p w:rsidR="000D4386" w:rsidRPr="00B44860" w:rsidRDefault="000D4386" w:rsidP="00B44860">
      <w:pPr>
        <w:ind w:firstLine="720"/>
        <w:contextualSpacing/>
        <w:jc w:val="both"/>
        <w:rPr>
          <w:sz w:val="32"/>
          <w:szCs w:val="32"/>
          <w:lang w:eastAsia="ru-RU"/>
        </w:rPr>
      </w:pPr>
      <w:r w:rsidRPr="00B44860">
        <w:rPr>
          <w:sz w:val="32"/>
          <w:szCs w:val="32"/>
          <w:lang w:eastAsia="ru-RU"/>
        </w:rPr>
        <w:t xml:space="preserve">За 2021 год </w:t>
      </w:r>
      <w:r w:rsidR="00A26269" w:rsidRPr="00B44860">
        <w:rPr>
          <w:sz w:val="32"/>
          <w:szCs w:val="32"/>
          <w:lang w:eastAsia="ru-RU"/>
        </w:rPr>
        <w:t>было оформлено</w:t>
      </w:r>
      <w:r w:rsidRPr="00B44860">
        <w:rPr>
          <w:sz w:val="32"/>
          <w:szCs w:val="32"/>
          <w:lang w:eastAsia="ru-RU"/>
        </w:rPr>
        <w:t xml:space="preserve"> 12 сертификатов</w:t>
      </w:r>
      <w:r w:rsidR="00A26269" w:rsidRPr="00B44860">
        <w:rPr>
          <w:sz w:val="32"/>
          <w:szCs w:val="32"/>
          <w:lang w:eastAsia="ru-RU"/>
        </w:rPr>
        <w:t xml:space="preserve"> на краевой материнский (семейный) капитал семьям, в которых родился третий и последующий ребенок.</w:t>
      </w:r>
    </w:p>
    <w:p w:rsidR="000D4386" w:rsidRPr="00B44860" w:rsidRDefault="000D4386" w:rsidP="00B44860">
      <w:pPr>
        <w:contextualSpacing/>
        <w:jc w:val="both"/>
        <w:rPr>
          <w:bCs/>
          <w:sz w:val="32"/>
          <w:szCs w:val="32"/>
          <w:lang w:eastAsia="ru-RU"/>
        </w:rPr>
      </w:pPr>
      <w:r w:rsidRPr="00B44860">
        <w:rPr>
          <w:bCs/>
          <w:sz w:val="32"/>
          <w:szCs w:val="32"/>
          <w:lang w:eastAsia="ru-RU"/>
        </w:rPr>
        <w:tab/>
      </w:r>
      <w:r w:rsidRPr="00B44860">
        <w:rPr>
          <w:sz w:val="32"/>
          <w:szCs w:val="32"/>
          <w:lang w:eastAsia="ru-RU"/>
        </w:rPr>
        <w:t>Общая сумма средств, израсходованных в 2022 году на оказание единовременной адресной помощи жителям рай</w:t>
      </w:r>
      <w:r w:rsidR="00A26269" w:rsidRPr="00B44860">
        <w:rPr>
          <w:sz w:val="32"/>
          <w:szCs w:val="32"/>
          <w:lang w:eastAsia="ru-RU"/>
        </w:rPr>
        <w:t>она составляет более 7 млн. рублей</w:t>
      </w:r>
      <w:r w:rsidRPr="00B44860">
        <w:rPr>
          <w:sz w:val="32"/>
          <w:szCs w:val="32"/>
          <w:lang w:eastAsia="ru-RU"/>
        </w:rPr>
        <w:t>.</w:t>
      </w:r>
    </w:p>
    <w:p w:rsidR="000D4386" w:rsidRPr="00B44860" w:rsidRDefault="00251C78" w:rsidP="00B44860">
      <w:pPr>
        <w:ind w:firstLine="720"/>
        <w:contextualSpacing/>
        <w:jc w:val="both"/>
        <w:rPr>
          <w:sz w:val="32"/>
          <w:szCs w:val="32"/>
          <w:lang w:eastAsia="ru-RU"/>
        </w:rPr>
      </w:pPr>
      <w:r w:rsidRPr="00B44860">
        <w:rPr>
          <w:sz w:val="32"/>
          <w:szCs w:val="32"/>
          <w:lang w:eastAsia="ru-RU"/>
        </w:rPr>
        <w:t xml:space="preserve"> З</w:t>
      </w:r>
      <w:r w:rsidR="000D4386" w:rsidRPr="00B44860">
        <w:rPr>
          <w:sz w:val="32"/>
          <w:szCs w:val="32"/>
          <w:lang w:eastAsia="ru-RU"/>
        </w:rPr>
        <w:t>а 2022 год заключено 77 социальных контрактов, а именно помощь по ведению ЛПХ 12 социальных контрактов, поддержка ИП 31 социальный контракт, поиск работы 32 социальных контракта, и иные мероприятия 2 социальных контракта, всего на сумму 12 млн. рублей.</w:t>
      </w:r>
    </w:p>
    <w:p w:rsidR="005A724C" w:rsidRPr="00B44860" w:rsidRDefault="005A724C" w:rsidP="00B44860">
      <w:pPr>
        <w:ind w:firstLine="708"/>
        <w:contextualSpacing/>
        <w:jc w:val="center"/>
        <w:rPr>
          <w:b/>
          <w:sz w:val="32"/>
          <w:szCs w:val="32"/>
        </w:rPr>
      </w:pPr>
      <w:r w:rsidRPr="00B44860">
        <w:rPr>
          <w:b/>
          <w:sz w:val="32"/>
          <w:szCs w:val="32"/>
        </w:rPr>
        <w:t>КГБУ СО «КЦСОН «Дзержинский»</w:t>
      </w:r>
    </w:p>
    <w:p w:rsidR="000D4386" w:rsidRPr="00B44860" w:rsidRDefault="000D4386" w:rsidP="00B44860">
      <w:pPr>
        <w:ind w:firstLine="708"/>
        <w:contextualSpacing/>
        <w:jc w:val="both"/>
        <w:rPr>
          <w:sz w:val="32"/>
          <w:szCs w:val="32"/>
        </w:rPr>
      </w:pPr>
      <w:bookmarkStart w:id="2" w:name="_Toc21505171"/>
      <w:r w:rsidRPr="00B44860">
        <w:rPr>
          <w:bCs/>
          <w:sz w:val="32"/>
          <w:szCs w:val="32"/>
        </w:rPr>
        <w:t xml:space="preserve">В 2022 г. на основании распоряжения Правительства Красноярского края в краевом государственном бюджетном учреждении социального обслуживания «Комплексный центр социального обслуживания населения «Дзержинский» проведена процедура реорганизации </w:t>
      </w:r>
      <w:r w:rsidRPr="00B44860">
        <w:rPr>
          <w:sz w:val="32"/>
          <w:szCs w:val="32"/>
          <w:shd w:val="clear" w:color="auto" w:fill="FFFFFF"/>
        </w:rPr>
        <w:t xml:space="preserve">путём присоединения к нему КГБУ СО Центр семьи «Дзержинский». </w:t>
      </w:r>
    </w:p>
    <w:p w:rsidR="000D4386" w:rsidRPr="00B44860" w:rsidRDefault="000D4386" w:rsidP="00B44860">
      <w:pPr>
        <w:ind w:firstLine="708"/>
        <w:contextualSpacing/>
        <w:jc w:val="both"/>
        <w:rPr>
          <w:sz w:val="32"/>
          <w:szCs w:val="32"/>
        </w:rPr>
      </w:pPr>
      <w:r w:rsidRPr="00B44860">
        <w:rPr>
          <w:sz w:val="32"/>
          <w:szCs w:val="32"/>
        </w:rPr>
        <w:t xml:space="preserve">Количество занятых штатных единиц специалистами основного профиля </w:t>
      </w:r>
      <w:r w:rsidR="00C410AD" w:rsidRPr="00B44860">
        <w:rPr>
          <w:sz w:val="32"/>
          <w:szCs w:val="32"/>
        </w:rPr>
        <w:t>составляет 45 ед.</w:t>
      </w:r>
      <w:r w:rsidRPr="00B44860">
        <w:rPr>
          <w:sz w:val="32"/>
          <w:szCs w:val="32"/>
        </w:rPr>
        <w:t xml:space="preserve"> Укомплектованность специалистами составляет 99,2%. </w:t>
      </w:r>
    </w:p>
    <w:p w:rsidR="00AF2D00" w:rsidRDefault="000D4386" w:rsidP="00AF2D00">
      <w:pPr>
        <w:ind w:firstLine="720"/>
        <w:contextualSpacing/>
        <w:jc w:val="both"/>
        <w:rPr>
          <w:sz w:val="32"/>
          <w:szCs w:val="32"/>
        </w:rPr>
      </w:pPr>
      <w:r w:rsidRPr="00B44860">
        <w:rPr>
          <w:sz w:val="32"/>
          <w:szCs w:val="32"/>
        </w:rPr>
        <w:t>Всего за</w:t>
      </w:r>
      <w:r w:rsidR="00C410AD" w:rsidRPr="00B44860">
        <w:rPr>
          <w:sz w:val="32"/>
          <w:szCs w:val="32"/>
        </w:rPr>
        <w:t xml:space="preserve"> 2022 год</w:t>
      </w:r>
      <w:r w:rsidRPr="00B44860">
        <w:rPr>
          <w:sz w:val="32"/>
          <w:szCs w:val="32"/>
        </w:rPr>
        <w:t xml:space="preserve"> социальные услуги получили 2012</w:t>
      </w:r>
      <w:r w:rsidRPr="00B44860">
        <w:rPr>
          <w:b/>
          <w:sz w:val="32"/>
          <w:szCs w:val="32"/>
        </w:rPr>
        <w:t xml:space="preserve"> </w:t>
      </w:r>
      <w:r w:rsidRPr="00B44860">
        <w:rPr>
          <w:sz w:val="32"/>
          <w:szCs w:val="32"/>
        </w:rPr>
        <w:t>человек</w:t>
      </w:r>
      <w:r w:rsidR="00C410AD" w:rsidRPr="00B44860">
        <w:rPr>
          <w:sz w:val="32"/>
          <w:szCs w:val="32"/>
        </w:rPr>
        <w:t>, поставлено на социальное обслуживание год 340 человек. Оказаны срочные услуги 574</w:t>
      </w:r>
      <w:r w:rsidR="00C410AD" w:rsidRPr="00B44860">
        <w:rPr>
          <w:b/>
          <w:sz w:val="32"/>
          <w:szCs w:val="32"/>
        </w:rPr>
        <w:t xml:space="preserve"> </w:t>
      </w:r>
      <w:r w:rsidR="00C410AD" w:rsidRPr="00B44860">
        <w:rPr>
          <w:sz w:val="32"/>
          <w:szCs w:val="32"/>
        </w:rPr>
        <w:t>получателям</w:t>
      </w:r>
      <w:r w:rsidRPr="00B44860">
        <w:rPr>
          <w:sz w:val="32"/>
          <w:szCs w:val="32"/>
        </w:rPr>
        <w:t>.</w:t>
      </w:r>
      <w:r w:rsidR="00C410AD" w:rsidRPr="00B44860">
        <w:rPr>
          <w:sz w:val="32"/>
          <w:szCs w:val="32"/>
        </w:rPr>
        <w:t xml:space="preserve"> Сумма дохода от платных услуг составляет 869</w:t>
      </w:r>
      <w:r w:rsidR="00AF2D00">
        <w:rPr>
          <w:sz w:val="32"/>
          <w:szCs w:val="32"/>
        </w:rPr>
        <w:t xml:space="preserve"> </w:t>
      </w:r>
      <w:r w:rsidR="00C410AD" w:rsidRPr="00B44860">
        <w:rPr>
          <w:sz w:val="32"/>
          <w:szCs w:val="32"/>
        </w:rPr>
        <w:t>045,57 рублей</w:t>
      </w:r>
    </w:p>
    <w:p w:rsidR="00735FEB" w:rsidRPr="00B44860" w:rsidRDefault="00735FEB" w:rsidP="00AF2D00">
      <w:pPr>
        <w:ind w:firstLine="720"/>
        <w:contextualSpacing/>
        <w:jc w:val="both"/>
        <w:rPr>
          <w:sz w:val="32"/>
          <w:szCs w:val="32"/>
        </w:rPr>
      </w:pPr>
      <w:r w:rsidRPr="00B44860">
        <w:rPr>
          <w:sz w:val="32"/>
          <w:szCs w:val="32"/>
        </w:rPr>
        <w:t>Учреждение провело большую работу с семьями мобилизованных. С</w:t>
      </w:r>
      <w:r w:rsidR="000D4386" w:rsidRPr="00B44860">
        <w:rPr>
          <w:sz w:val="32"/>
          <w:szCs w:val="32"/>
        </w:rPr>
        <w:t>оста</w:t>
      </w:r>
      <w:r w:rsidRPr="00B44860">
        <w:rPr>
          <w:sz w:val="32"/>
          <w:szCs w:val="32"/>
        </w:rPr>
        <w:t>влены паспорта, 30</w:t>
      </w:r>
      <w:r w:rsidR="000D4386" w:rsidRPr="00B44860">
        <w:rPr>
          <w:sz w:val="32"/>
          <w:szCs w:val="32"/>
        </w:rPr>
        <w:t xml:space="preserve"> человек поставлены на </w:t>
      </w:r>
      <w:r w:rsidR="000D4386" w:rsidRPr="00B44860">
        <w:rPr>
          <w:sz w:val="32"/>
          <w:szCs w:val="32"/>
        </w:rPr>
        <w:lastRenderedPageBreak/>
        <w:t xml:space="preserve">социальное обслуживание: 3 оказана консультативная помощь, 1 содействие в постановке на учёт в ЦЗН, 4 - содействие в оформлении материальной помощи в </w:t>
      </w:r>
      <w:r w:rsidRPr="00B44860">
        <w:rPr>
          <w:sz w:val="32"/>
          <w:szCs w:val="32"/>
        </w:rPr>
        <w:t>УСЗН, 23</w:t>
      </w:r>
      <w:r w:rsidR="000D4386" w:rsidRPr="00B44860">
        <w:rPr>
          <w:sz w:val="32"/>
          <w:szCs w:val="32"/>
        </w:rPr>
        <w:t xml:space="preserve"> - оказана психологическая помощь, 3 детей из 2 семей присутствовали на новогодней ёлке в учреждении и получили сладкие новогодние подарки, работниками учреждения родителям 1 мобилизованного оказана помо</w:t>
      </w:r>
      <w:r w:rsidRPr="00B44860">
        <w:rPr>
          <w:sz w:val="32"/>
          <w:szCs w:val="32"/>
        </w:rPr>
        <w:t>щь в складировании дров и угля.</w:t>
      </w:r>
      <w:r w:rsidR="000D4386" w:rsidRPr="00B44860">
        <w:rPr>
          <w:sz w:val="32"/>
          <w:szCs w:val="32"/>
        </w:rPr>
        <w:t xml:space="preserve">                                       </w:t>
      </w:r>
    </w:p>
    <w:p w:rsidR="000D4386" w:rsidRPr="00B44860" w:rsidRDefault="00735FEB" w:rsidP="00B44860">
      <w:pPr>
        <w:pStyle w:val="a6"/>
        <w:ind w:firstLine="708"/>
        <w:contextualSpacing/>
        <w:jc w:val="center"/>
        <w:rPr>
          <w:rFonts w:ascii="Times New Roman" w:hAnsi="Times New Roman" w:cs="Times New Roman"/>
          <w:sz w:val="32"/>
          <w:szCs w:val="32"/>
        </w:rPr>
      </w:pPr>
      <w:r w:rsidRPr="00B44860">
        <w:rPr>
          <w:rFonts w:ascii="Times New Roman" w:hAnsi="Times New Roman" w:cs="Times New Roman"/>
          <w:b/>
          <w:sz w:val="32"/>
          <w:szCs w:val="32"/>
        </w:rPr>
        <w:t>Работа с семьями мобилизованных</w:t>
      </w:r>
    </w:p>
    <w:p w:rsidR="00251C78" w:rsidRPr="00B44860" w:rsidRDefault="00735FEB" w:rsidP="00B44860">
      <w:pPr>
        <w:ind w:firstLine="709"/>
        <w:contextualSpacing/>
        <w:jc w:val="both"/>
        <w:rPr>
          <w:sz w:val="32"/>
          <w:szCs w:val="32"/>
        </w:rPr>
      </w:pPr>
      <w:r w:rsidRPr="00B44860">
        <w:rPr>
          <w:sz w:val="32"/>
          <w:szCs w:val="32"/>
        </w:rPr>
        <w:t xml:space="preserve">В формировании паспортов </w:t>
      </w:r>
      <w:r w:rsidR="00251C78" w:rsidRPr="00B44860">
        <w:rPr>
          <w:sz w:val="32"/>
          <w:szCs w:val="32"/>
        </w:rPr>
        <w:t xml:space="preserve">на семьи мобилизованных </w:t>
      </w:r>
      <w:r w:rsidR="00E14FE8" w:rsidRPr="00B44860">
        <w:rPr>
          <w:sz w:val="32"/>
          <w:szCs w:val="32"/>
        </w:rPr>
        <w:t>принимал участие МБУ</w:t>
      </w:r>
      <w:r w:rsidR="00251C78" w:rsidRPr="00B44860">
        <w:rPr>
          <w:sz w:val="32"/>
          <w:szCs w:val="32"/>
        </w:rPr>
        <w:t xml:space="preserve"> “Дзержинский многопрофильный молодежный центр”</w:t>
      </w:r>
      <w:r w:rsidR="00C410AD" w:rsidRPr="00B44860">
        <w:rPr>
          <w:sz w:val="32"/>
          <w:szCs w:val="32"/>
        </w:rPr>
        <w:t>.</w:t>
      </w:r>
      <w:r w:rsidR="00E14FE8" w:rsidRPr="00B44860">
        <w:rPr>
          <w:sz w:val="32"/>
          <w:szCs w:val="32"/>
        </w:rPr>
        <w:t xml:space="preserve"> По результатам выявленных потребностей администрация района организовала работу с семьями мобилизованных и ушедших по контракту, было налажено взаимодействие с предпринимателями района, волонтерами, КГБУ «Дзержинское лесничество», сельхозпредприятиями района.</w:t>
      </w:r>
    </w:p>
    <w:p w:rsidR="00251C78" w:rsidRPr="00B44860" w:rsidRDefault="00251C78" w:rsidP="00B44860">
      <w:pPr>
        <w:ind w:firstLine="709"/>
        <w:contextualSpacing/>
        <w:jc w:val="both"/>
        <w:rPr>
          <w:sz w:val="32"/>
          <w:szCs w:val="32"/>
        </w:rPr>
      </w:pPr>
      <w:r w:rsidRPr="00B44860">
        <w:rPr>
          <w:sz w:val="32"/>
          <w:szCs w:val="32"/>
        </w:rPr>
        <w:t>В результате проведенной работы оказана следующая помощь: 28-ми</w:t>
      </w:r>
      <w:r w:rsidR="00E14FE8" w:rsidRPr="00B44860">
        <w:rPr>
          <w:sz w:val="32"/>
          <w:szCs w:val="32"/>
        </w:rPr>
        <w:t xml:space="preserve"> семьям</w:t>
      </w:r>
      <w:r w:rsidRPr="00B44860">
        <w:rPr>
          <w:sz w:val="32"/>
          <w:szCs w:val="32"/>
        </w:rPr>
        <w:t xml:space="preserve"> оказана помощь в доставке дров для отопления жилья. Все заявки удовлетворены </w:t>
      </w:r>
      <w:proofErr w:type="spellStart"/>
      <w:r w:rsidRPr="00B44860">
        <w:rPr>
          <w:sz w:val="32"/>
          <w:szCs w:val="32"/>
        </w:rPr>
        <w:t>лесопользователями</w:t>
      </w:r>
      <w:proofErr w:type="spellEnd"/>
      <w:r w:rsidRPr="00B44860">
        <w:rPr>
          <w:sz w:val="32"/>
          <w:szCs w:val="32"/>
        </w:rPr>
        <w:t xml:space="preserve"> Дзержинского района по просьбе администрации района. Поучаствовали в обеспечении дровами семей мобилизованных граждан 8 предпринимателей. После поручения министерства лесного хозяйства к обеспечению дровами семей мобилизованных к этой работе подключилось КГБУ Дзержинское лесничество. При их активном участии дровами обеспечены еще 12 семей мобилизованных, две из которых повторно.</w:t>
      </w:r>
    </w:p>
    <w:p w:rsidR="00251C78" w:rsidRPr="00B44860" w:rsidRDefault="00251C78"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t>Одной семье Дзержинским лесхозом была выделена по их просьбе деляна для самостоятельной заготовки дров.</w:t>
      </w:r>
    </w:p>
    <w:p w:rsidR="00251C78" w:rsidRPr="00B44860" w:rsidRDefault="00251C78"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t xml:space="preserve"> </w:t>
      </w:r>
      <w:r w:rsidR="00E14FE8" w:rsidRPr="00B44860">
        <w:rPr>
          <w:rFonts w:ascii="Times New Roman" w:hAnsi="Times New Roman" w:cs="Times New Roman"/>
          <w:sz w:val="32"/>
          <w:szCs w:val="32"/>
        </w:rPr>
        <w:t>10 семей</w:t>
      </w:r>
      <w:r w:rsidRPr="00B44860">
        <w:rPr>
          <w:rFonts w:ascii="Times New Roman" w:hAnsi="Times New Roman" w:cs="Times New Roman"/>
          <w:sz w:val="32"/>
          <w:szCs w:val="32"/>
        </w:rPr>
        <w:t xml:space="preserve"> обратились за помощью в приобретении угля, все заявки также удовлетворены, талоны на уголь предоставлены ООО “Разрез </w:t>
      </w:r>
      <w:proofErr w:type="spellStart"/>
      <w:r w:rsidRPr="00B44860">
        <w:rPr>
          <w:rFonts w:ascii="Times New Roman" w:hAnsi="Times New Roman" w:cs="Times New Roman"/>
          <w:sz w:val="32"/>
          <w:szCs w:val="32"/>
        </w:rPr>
        <w:t>Степановский</w:t>
      </w:r>
      <w:proofErr w:type="spellEnd"/>
      <w:r w:rsidRPr="00B44860">
        <w:rPr>
          <w:rFonts w:ascii="Times New Roman" w:hAnsi="Times New Roman" w:cs="Times New Roman"/>
          <w:sz w:val="32"/>
          <w:szCs w:val="32"/>
        </w:rPr>
        <w:t>-Сбыт”. Двум семьям потребовалась и бесплатная доставка угля. Вопрос был решен, транспортом сельхозпре</w:t>
      </w:r>
      <w:r w:rsidR="00046612" w:rsidRPr="00B44860">
        <w:rPr>
          <w:rFonts w:ascii="Times New Roman" w:hAnsi="Times New Roman" w:cs="Times New Roman"/>
          <w:sz w:val="32"/>
          <w:szCs w:val="32"/>
        </w:rPr>
        <w:t>дприятий. Также 10 семей</w:t>
      </w:r>
      <w:r w:rsidRPr="00B44860">
        <w:rPr>
          <w:rFonts w:ascii="Times New Roman" w:hAnsi="Times New Roman" w:cs="Times New Roman"/>
          <w:sz w:val="32"/>
          <w:szCs w:val="32"/>
        </w:rPr>
        <w:t xml:space="preserve"> попросили помощи в приобретении кормов для домашних животных, корма доставлены заявителям. Вся вышеперечисленная помощь оказана семьям мобилизованных на безвозмездной основе. </w:t>
      </w:r>
    </w:p>
    <w:p w:rsidR="00251C78" w:rsidRPr="00B44860" w:rsidRDefault="00251C78"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lastRenderedPageBreak/>
        <w:t xml:space="preserve">Ведется работа с семьями, имеющими детей дошкольного возраста. Одна семья, имеющая ребенка дошкольного возраста, освобождена от родительской платы за посещение дошкольного образовательного учреждения ребенком. Еще двое детей из семьи мобилизованного устроены в ближайший к месту их проживания детский сад и также освобождены от родительской платы. В других семьях детей этой категории нет. </w:t>
      </w:r>
    </w:p>
    <w:p w:rsidR="00251C78" w:rsidRPr="00B44860" w:rsidRDefault="00251C78"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t>Волонтёры МБУ “Дзержинского молодежного центра” при необходимости оказывают помощь</w:t>
      </w:r>
      <w:r w:rsidR="00AF2D00">
        <w:rPr>
          <w:rFonts w:ascii="Times New Roman" w:hAnsi="Times New Roman" w:cs="Times New Roman"/>
          <w:sz w:val="32"/>
          <w:szCs w:val="32"/>
        </w:rPr>
        <w:t>, в основном это складирование дров</w:t>
      </w:r>
      <w:r w:rsidRPr="00B44860">
        <w:rPr>
          <w:rFonts w:ascii="Times New Roman" w:hAnsi="Times New Roman" w:cs="Times New Roman"/>
          <w:sz w:val="32"/>
          <w:szCs w:val="32"/>
        </w:rPr>
        <w:t xml:space="preserve">. </w:t>
      </w:r>
    </w:p>
    <w:p w:rsidR="00046612" w:rsidRPr="00B44860" w:rsidRDefault="00251C78"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t xml:space="preserve">Администрация района в преддверии новогодних праздников организовала акцию “Елка желаний”, в которой приняли участие сотрудники администрации района, сельских советов, руководители муниципальных, краевых и федеральных структур, действующих на территории района. Были посещены </w:t>
      </w:r>
      <w:r w:rsidR="00046612" w:rsidRPr="00B44860">
        <w:rPr>
          <w:rFonts w:ascii="Times New Roman" w:hAnsi="Times New Roman" w:cs="Times New Roman"/>
          <w:sz w:val="32"/>
          <w:szCs w:val="32"/>
        </w:rPr>
        <w:t xml:space="preserve">17 детей. </w:t>
      </w:r>
    </w:p>
    <w:p w:rsidR="00046612" w:rsidRPr="00B44860" w:rsidRDefault="00046612"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t xml:space="preserve">По своей инициативе в преддверии нового года вышли на гарнизонный военный госпиталь в г. Красноярске, где проходят лечение участники СВО и передали им новогодние подарки, а также медицинские принадлежности. </w:t>
      </w:r>
    </w:p>
    <w:p w:rsidR="00251C78" w:rsidRPr="00B44860" w:rsidRDefault="00251C78" w:rsidP="00B44860">
      <w:pPr>
        <w:pStyle w:val="a6"/>
        <w:spacing w:line="276" w:lineRule="auto"/>
        <w:ind w:firstLine="709"/>
        <w:contextualSpacing/>
        <w:jc w:val="both"/>
        <w:rPr>
          <w:rFonts w:ascii="Times New Roman" w:hAnsi="Times New Roman" w:cs="Times New Roman"/>
          <w:sz w:val="32"/>
          <w:szCs w:val="32"/>
        </w:rPr>
      </w:pPr>
      <w:r w:rsidRPr="00B44860">
        <w:rPr>
          <w:rFonts w:ascii="Times New Roman" w:hAnsi="Times New Roman" w:cs="Times New Roman"/>
          <w:sz w:val="32"/>
          <w:szCs w:val="32"/>
        </w:rPr>
        <w:t xml:space="preserve">На сегодня формируем новое направление в работе с мобилизованными. У нас появились первые пришедшие с СВО. </w:t>
      </w:r>
      <w:r w:rsidR="00046612" w:rsidRPr="00B44860">
        <w:rPr>
          <w:rFonts w:ascii="Times New Roman" w:hAnsi="Times New Roman" w:cs="Times New Roman"/>
          <w:sz w:val="32"/>
          <w:szCs w:val="32"/>
        </w:rPr>
        <w:t xml:space="preserve">Необходимо </w:t>
      </w:r>
      <w:r w:rsidRPr="00B44860">
        <w:rPr>
          <w:rFonts w:ascii="Times New Roman" w:hAnsi="Times New Roman" w:cs="Times New Roman"/>
          <w:sz w:val="32"/>
          <w:szCs w:val="32"/>
        </w:rPr>
        <w:t>активное включение их в общественную жизнь, включение в процесс управления, оказания всемерной помощи при занятии хозяйственной деятельности. Так один уча</w:t>
      </w:r>
      <w:r w:rsidR="00046612" w:rsidRPr="00B44860">
        <w:rPr>
          <w:rFonts w:ascii="Times New Roman" w:hAnsi="Times New Roman" w:cs="Times New Roman"/>
          <w:sz w:val="32"/>
          <w:szCs w:val="32"/>
        </w:rPr>
        <w:t>стник СВО, с 3 февраля возглавил у нас совет ветеранов</w:t>
      </w:r>
      <w:r w:rsidRPr="00B44860">
        <w:rPr>
          <w:rFonts w:ascii="Times New Roman" w:hAnsi="Times New Roman" w:cs="Times New Roman"/>
          <w:sz w:val="32"/>
          <w:szCs w:val="32"/>
        </w:rPr>
        <w:t>.</w:t>
      </w:r>
    </w:p>
    <w:p w:rsidR="005A724C" w:rsidRPr="00B44860" w:rsidRDefault="005A724C" w:rsidP="00B44860">
      <w:pPr>
        <w:widowControl w:val="0"/>
        <w:contextualSpacing/>
        <w:jc w:val="center"/>
        <w:outlineLvl w:val="2"/>
        <w:rPr>
          <w:b/>
          <w:sz w:val="32"/>
          <w:szCs w:val="32"/>
          <w:lang w:eastAsia="ru-RU"/>
        </w:rPr>
      </w:pPr>
      <w:r w:rsidRPr="00B44860">
        <w:rPr>
          <w:b/>
          <w:sz w:val="32"/>
          <w:szCs w:val="32"/>
          <w:lang w:eastAsia="ru-RU"/>
        </w:rPr>
        <w:t>Культура</w:t>
      </w:r>
      <w:bookmarkEnd w:id="2"/>
    </w:p>
    <w:p w:rsidR="0052078E" w:rsidRPr="00B44860" w:rsidRDefault="00BA32D1" w:rsidP="00B44860">
      <w:pPr>
        <w:tabs>
          <w:tab w:val="left" w:pos="9180"/>
        </w:tabs>
        <w:spacing w:after="0" w:line="240" w:lineRule="auto"/>
        <w:ind w:firstLine="709"/>
        <w:contextualSpacing/>
        <w:jc w:val="both"/>
        <w:rPr>
          <w:sz w:val="32"/>
          <w:szCs w:val="32"/>
        </w:rPr>
      </w:pPr>
      <w:r w:rsidRPr="00B44860">
        <w:rPr>
          <w:color w:val="2C2D2E"/>
          <w:sz w:val="32"/>
          <w:szCs w:val="32"/>
          <w:lang w:eastAsia="ru-RU"/>
        </w:rPr>
        <w:t xml:space="preserve">Бюджет отрасли культура </w:t>
      </w:r>
      <w:r w:rsidR="0052078E" w:rsidRPr="00B44860">
        <w:rPr>
          <w:color w:val="2C2D2E"/>
          <w:sz w:val="32"/>
          <w:szCs w:val="32"/>
          <w:lang w:eastAsia="ru-RU"/>
        </w:rPr>
        <w:t xml:space="preserve">составляет </w:t>
      </w:r>
      <w:r w:rsidRPr="00B44860">
        <w:rPr>
          <w:sz w:val="32"/>
          <w:szCs w:val="32"/>
          <w:lang w:eastAsia="ru-RU"/>
        </w:rPr>
        <w:t xml:space="preserve">70 690 000,0 рублей. </w:t>
      </w:r>
      <w:r w:rsidR="0052078E" w:rsidRPr="00B44860">
        <w:rPr>
          <w:sz w:val="32"/>
          <w:szCs w:val="32"/>
          <w:lang w:eastAsia="ru-RU"/>
        </w:rPr>
        <w:t xml:space="preserve">Собственные доходы учреждений культуры составили 1 108 600,0 </w:t>
      </w:r>
      <w:r w:rsidRPr="00B44860">
        <w:rPr>
          <w:sz w:val="32"/>
          <w:szCs w:val="32"/>
          <w:lang w:eastAsia="ru-RU"/>
        </w:rPr>
        <w:t xml:space="preserve">рублей. </w:t>
      </w:r>
      <w:r w:rsidR="0052078E" w:rsidRPr="00B44860">
        <w:rPr>
          <w:color w:val="2C2D2E"/>
          <w:sz w:val="32"/>
          <w:szCs w:val="32"/>
          <w:lang w:eastAsia="ru-RU"/>
        </w:rPr>
        <w:t xml:space="preserve">В МБУК «МКС» </w:t>
      </w:r>
      <w:r w:rsidR="0052078E" w:rsidRPr="00B44860">
        <w:rPr>
          <w:sz w:val="32"/>
          <w:szCs w:val="32"/>
        </w:rPr>
        <w:t>района работает 241 кружок самодеятельного художественного творчества (2101 участник), Три клубных формирования имеют звание «Народный самодеятельный коллектив». Это «Оркестр народных инструментов», «Хор ветеранов», театр «Экспромт».</w:t>
      </w:r>
      <w:r w:rsidRPr="00B44860">
        <w:rPr>
          <w:sz w:val="32"/>
          <w:szCs w:val="32"/>
        </w:rPr>
        <w:t xml:space="preserve"> Всего по 23 клубным учреждениям района за год прошло 5547 мероприятий, из них 1504 платных мероприятия.</w:t>
      </w:r>
    </w:p>
    <w:p w:rsidR="0052078E" w:rsidRPr="00B44860" w:rsidRDefault="0052078E" w:rsidP="00B44860">
      <w:pPr>
        <w:pStyle w:val="sfst"/>
        <w:shd w:val="clear" w:color="auto" w:fill="FFFFFF"/>
        <w:spacing w:before="0" w:beforeAutospacing="0" w:after="0" w:afterAutospacing="0"/>
        <w:ind w:firstLine="709"/>
        <w:contextualSpacing/>
        <w:jc w:val="both"/>
        <w:rPr>
          <w:rFonts w:eastAsia="Calibri"/>
          <w:sz w:val="32"/>
          <w:szCs w:val="32"/>
        </w:rPr>
      </w:pPr>
      <w:r w:rsidRPr="00B44860">
        <w:rPr>
          <w:rFonts w:eastAsia="Calibri"/>
          <w:sz w:val="32"/>
          <w:szCs w:val="32"/>
        </w:rPr>
        <w:lastRenderedPageBreak/>
        <w:t>2022 год -это год культурного наследия народов России. Проведены мероприятия</w:t>
      </w:r>
      <w:r w:rsidR="00BA32D1" w:rsidRPr="00B44860">
        <w:rPr>
          <w:rFonts w:eastAsia="Calibri"/>
          <w:sz w:val="32"/>
          <w:szCs w:val="32"/>
        </w:rPr>
        <w:t>:</w:t>
      </w:r>
      <w:r w:rsidRPr="00B44860">
        <w:rPr>
          <w:rFonts w:eastAsia="Calibri"/>
          <w:sz w:val="32"/>
          <w:szCs w:val="32"/>
        </w:rPr>
        <w:t xml:space="preserve"> </w:t>
      </w:r>
      <w:r w:rsidR="00BA32D1" w:rsidRPr="00B44860">
        <w:rPr>
          <w:rFonts w:eastAsia="Calibri"/>
          <w:sz w:val="32"/>
          <w:szCs w:val="32"/>
        </w:rPr>
        <w:t>з</w:t>
      </w:r>
      <w:r w:rsidRPr="00B44860">
        <w:rPr>
          <w:rFonts w:eastAsia="Calibri"/>
          <w:sz w:val="32"/>
          <w:szCs w:val="32"/>
        </w:rPr>
        <w:t xml:space="preserve">емля многонациональная, Фестиваль-Макушка лета, музыкальный фестиваль «Железный Феликс», Радуга ремёсел. </w:t>
      </w:r>
    </w:p>
    <w:p w:rsidR="00BA32D1" w:rsidRPr="00B44860" w:rsidRDefault="0052078E" w:rsidP="00B44860">
      <w:pPr>
        <w:spacing w:after="0" w:line="240" w:lineRule="auto"/>
        <w:ind w:firstLine="709"/>
        <w:contextualSpacing/>
        <w:jc w:val="both"/>
        <w:rPr>
          <w:sz w:val="32"/>
          <w:szCs w:val="32"/>
        </w:rPr>
      </w:pPr>
      <w:r w:rsidRPr="00B44860">
        <w:rPr>
          <w:sz w:val="32"/>
          <w:szCs w:val="32"/>
        </w:rPr>
        <w:t xml:space="preserve">В кинозале Дзержинского РДК состоялось </w:t>
      </w:r>
      <w:r w:rsidRPr="00B44860">
        <w:rPr>
          <w:color w:val="000000"/>
          <w:sz w:val="32"/>
          <w:szCs w:val="32"/>
        </w:rPr>
        <w:t>438 киносеансов, посетили 2 372 зрителя, выручка составила 214 602,00 руб</w:t>
      </w:r>
      <w:r w:rsidR="00BA32D1" w:rsidRPr="00B44860">
        <w:rPr>
          <w:color w:val="000000"/>
          <w:sz w:val="32"/>
          <w:szCs w:val="32"/>
        </w:rPr>
        <w:t>лей</w:t>
      </w:r>
      <w:r w:rsidRPr="00B44860">
        <w:rPr>
          <w:color w:val="000000"/>
          <w:sz w:val="32"/>
          <w:szCs w:val="32"/>
        </w:rPr>
        <w:t>.</w:t>
      </w:r>
      <w:r w:rsidRPr="00B44860">
        <w:rPr>
          <w:sz w:val="32"/>
          <w:szCs w:val="32"/>
        </w:rPr>
        <w:t xml:space="preserve"> </w:t>
      </w:r>
    </w:p>
    <w:p w:rsidR="0052078E" w:rsidRPr="00B44860" w:rsidRDefault="0052078E" w:rsidP="00B44860">
      <w:pPr>
        <w:spacing w:after="0" w:line="240" w:lineRule="auto"/>
        <w:ind w:firstLine="709"/>
        <w:contextualSpacing/>
        <w:jc w:val="both"/>
        <w:rPr>
          <w:color w:val="000000"/>
          <w:sz w:val="32"/>
          <w:szCs w:val="32"/>
        </w:rPr>
      </w:pPr>
      <w:r w:rsidRPr="00B44860">
        <w:rPr>
          <w:color w:val="000000"/>
          <w:sz w:val="32"/>
          <w:szCs w:val="32"/>
          <w:shd w:val="clear" w:color="auto" w:fill="FFFFFF"/>
        </w:rPr>
        <w:t>К программе «Пушкинская карта» подключены библиотеки и клубы района. Подростки и молодёжь от 14 до 22 лет теперь могут через социальные сети приобретать билеты на мероприятия. В 2022</w:t>
      </w:r>
      <w:r w:rsidR="00711BA0">
        <w:rPr>
          <w:color w:val="000000"/>
          <w:sz w:val="32"/>
          <w:szCs w:val="32"/>
          <w:shd w:val="clear" w:color="auto" w:fill="FFFFFF"/>
        </w:rPr>
        <w:t xml:space="preserve"> </w:t>
      </w:r>
      <w:r w:rsidRPr="00B44860">
        <w:rPr>
          <w:color w:val="000000"/>
          <w:sz w:val="32"/>
          <w:szCs w:val="32"/>
          <w:shd w:val="clear" w:color="auto" w:fill="FFFFFF"/>
        </w:rPr>
        <w:t>году по «Пушкинской карте» проведено 22 мероприятия, продан 71 билет.</w:t>
      </w:r>
    </w:p>
    <w:p w:rsidR="0052078E" w:rsidRPr="00B44860" w:rsidRDefault="0052078E" w:rsidP="00B44860">
      <w:pPr>
        <w:shd w:val="clear" w:color="auto" w:fill="FFFFFF"/>
        <w:spacing w:after="0" w:line="240" w:lineRule="auto"/>
        <w:ind w:firstLine="709"/>
        <w:contextualSpacing/>
        <w:jc w:val="both"/>
        <w:rPr>
          <w:color w:val="2C2D2E"/>
          <w:sz w:val="32"/>
          <w:szCs w:val="32"/>
          <w:lang w:eastAsia="ru-RU"/>
        </w:rPr>
      </w:pPr>
      <w:r w:rsidRPr="00B44860">
        <w:rPr>
          <w:color w:val="2C2D2E"/>
          <w:sz w:val="32"/>
          <w:szCs w:val="32"/>
          <w:lang w:eastAsia="ru-RU"/>
        </w:rPr>
        <w:t>За счёт средств государственной программы «Развитие культуры и туризма» поддержку получили три лучших муниципальных учреждения культуры (</w:t>
      </w:r>
      <w:r w:rsidRPr="00B44860">
        <w:rPr>
          <w:sz w:val="32"/>
          <w:szCs w:val="32"/>
          <w:lang w:eastAsia="ru-RU"/>
        </w:rPr>
        <w:t>А-</w:t>
      </w:r>
      <w:proofErr w:type="spellStart"/>
      <w:r w:rsidRPr="00B44860">
        <w:rPr>
          <w:sz w:val="32"/>
          <w:szCs w:val="32"/>
          <w:lang w:eastAsia="ru-RU"/>
        </w:rPr>
        <w:t>Ершинский</w:t>
      </w:r>
      <w:proofErr w:type="spellEnd"/>
      <w:r w:rsidRPr="00B44860">
        <w:rPr>
          <w:sz w:val="32"/>
          <w:szCs w:val="32"/>
          <w:lang w:eastAsia="ru-RU"/>
        </w:rPr>
        <w:t xml:space="preserve"> СДК, </w:t>
      </w:r>
      <w:proofErr w:type="spellStart"/>
      <w:r w:rsidRPr="00B44860">
        <w:rPr>
          <w:sz w:val="32"/>
          <w:szCs w:val="32"/>
          <w:lang w:eastAsia="ru-RU"/>
        </w:rPr>
        <w:t>Шеломковская</w:t>
      </w:r>
      <w:proofErr w:type="spellEnd"/>
      <w:r w:rsidRPr="00B44860">
        <w:rPr>
          <w:sz w:val="32"/>
          <w:szCs w:val="32"/>
          <w:lang w:eastAsia="ru-RU"/>
        </w:rPr>
        <w:t xml:space="preserve"> библиотека, </w:t>
      </w:r>
      <w:proofErr w:type="spellStart"/>
      <w:r w:rsidRPr="00B44860">
        <w:rPr>
          <w:sz w:val="32"/>
          <w:szCs w:val="32"/>
          <w:lang w:eastAsia="ru-RU"/>
        </w:rPr>
        <w:t>Усольская</w:t>
      </w:r>
      <w:proofErr w:type="spellEnd"/>
      <w:r w:rsidRPr="00B44860">
        <w:rPr>
          <w:sz w:val="32"/>
          <w:szCs w:val="32"/>
          <w:lang w:eastAsia="ru-RU"/>
        </w:rPr>
        <w:t xml:space="preserve"> библиотека</w:t>
      </w:r>
      <w:r w:rsidRPr="00B44860">
        <w:rPr>
          <w:color w:val="2C2D2E"/>
          <w:sz w:val="32"/>
          <w:szCs w:val="32"/>
          <w:lang w:eastAsia="ru-RU"/>
        </w:rPr>
        <w:t xml:space="preserve">) по 100 тыс. рублей каждая. </w:t>
      </w:r>
    </w:p>
    <w:p w:rsidR="0052078E" w:rsidRPr="00B44860" w:rsidRDefault="0052078E" w:rsidP="00B44860">
      <w:pPr>
        <w:shd w:val="clear" w:color="auto" w:fill="FFFFFF"/>
        <w:spacing w:after="0" w:line="240" w:lineRule="auto"/>
        <w:ind w:firstLine="709"/>
        <w:contextualSpacing/>
        <w:jc w:val="both"/>
        <w:rPr>
          <w:color w:val="2C2D2E"/>
          <w:sz w:val="32"/>
          <w:szCs w:val="32"/>
          <w:lang w:eastAsia="ru-RU"/>
        </w:rPr>
      </w:pPr>
      <w:r w:rsidRPr="00B44860">
        <w:rPr>
          <w:color w:val="000000"/>
          <w:sz w:val="32"/>
          <w:szCs w:val="32"/>
          <w:lang w:eastAsia="ru-RU"/>
        </w:rPr>
        <w:t>Получена и реализована с</w:t>
      </w:r>
      <w:r w:rsidRPr="00B44860">
        <w:rPr>
          <w:color w:val="2C2D2E"/>
          <w:sz w:val="32"/>
          <w:szCs w:val="32"/>
          <w:lang w:eastAsia="ru-RU"/>
        </w:rPr>
        <w:t xml:space="preserve">убсидия на обеспечение развития и укрепления материально-технической базы муниципальных домов культуры в размере </w:t>
      </w:r>
      <w:r w:rsidRPr="00B44860">
        <w:rPr>
          <w:sz w:val="32"/>
          <w:szCs w:val="32"/>
          <w:lang w:eastAsia="ru-RU"/>
        </w:rPr>
        <w:t>597 116,0</w:t>
      </w:r>
      <w:r w:rsidR="00BA32D1" w:rsidRPr="00B44860">
        <w:rPr>
          <w:sz w:val="32"/>
          <w:szCs w:val="32"/>
          <w:lang w:eastAsia="ru-RU"/>
        </w:rPr>
        <w:t xml:space="preserve"> </w:t>
      </w:r>
      <w:r w:rsidRPr="00B44860">
        <w:rPr>
          <w:sz w:val="32"/>
          <w:szCs w:val="32"/>
          <w:lang w:eastAsia="ru-RU"/>
        </w:rPr>
        <w:t>руб</w:t>
      </w:r>
      <w:r w:rsidR="00BA32D1" w:rsidRPr="00B44860">
        <w:rPr>
          <w:sz w:val="32"/>
          <w:szCs w:val="32"/>
          <w:lang w:eastAsia="ru-RU"/>
        </w:rPr>
        <w:t>лей,</w:t>
      </w:r>
      <w:r w:rsidRPr="00B44860">
        <w:rPr>
          <w:sz w:val="32"/>
          <w:szCs w:val="32"/>
          <w:lang w:eastAsia="ru-RU"/>
        </w:rPr>
        <w:t xml:space="preserve"> приобрели музыкальное оборудование в </w:t>
      </w:r>
      <w:proofErr w:type="spellStart"/>
      <w:r w:rsidRPr="00B44860">
        <w:rPr>
          <w:sz w:val="32"/>
          <w:szCs w:val="32"/>
          <w:lang w:eastAsia="ru-RU"/>
        </w:rPr>
        <w:t>Денисовский</w:t>
      </w:r>
      <w:proofErr w:type="spellEnd"/>
      <w:r w:rsidRPr="00B44860">
        <w:rPr>
          <w:sz w:val="32"/>
          <w:szCs w:val="32"/>
          <w:lang w:eastAsia="ru-RU"/>
        </w:rPr>
        <w:t xml:space="preserve"> СДК, </w:t>
      </w:r>
      <w:r w:rsidR="00BA32D1" w:rsidRPr="00B44860">
        <w:rPr>
          <w:sz w:val="32"/>
          <w:szCs w:val="32"/>
          <w:lang w:eastAsia="ru-RU"/>
        </w:rPr>
        <w:t xml:space="preserve">проведен </w:t>
      </w:r>
      <w:r w:rsidRPr="00B44860">
        <w:rPr>
          <w:sz w:val="32"/>
          <w:szCs w:val="32"/>
          <w:lang w:eastAsia="ru-RU"/>
        </w:rPr>
        <w:t>текущий ремонт в Нижне-</w:t>
      </w:r>
      <w:proofErr w:type="spellStart"/>
      <w:r w:rsidRPr="00B44860">
        <w:rPr>
          <w:sz w:val="32"/>
          <w:szCs w:val="32"/>
          <w:lang w:eastAsia="ru-RU"/>
        </w:rPr>
        <w:t>Танайском</w:t>
      </w:r>
      <w:proofErr w:type="spellEnd"/>
      <w:r w:rsidRPr="00B44860">
        <w:rPr>
          <w:sz w:val="32"/>
          <w:szCs w:val="32"/>
          <w:lang w:eastAsia="ru-RU"/>
        </w:rPr>
        <w:t xml:space="preserve"> СДК</w:t>
      </w:r>
      <w:r w:rsidRPr="00B44860">
        <w:rPr>
          <w:color w:val="2C2D2E"/>
          <w:sz w:val="32"/>
          <w:szCs w:val="32"/>
          <w:lang w:eastAsia="ru-RU"/>
        </w:rPr>
        <w:t xml:space="preserve">. </w:t>
      </w:r>
    </w:p>
    <w:p w:rsidR="0052078E" w:rsidRPr="00B44860" w:rsidRDefault="0052078E" w:rsidP="00B44860">
      <w:pPr>
        <w:spacing w:after="0" w:line="240" w:lineRule="auto"/>
        <w:ind w:firstLine="709"/>
        <w:contextualSpacing/>
        <w:jc w:val="both"/>
        <w:rPr>
          <w:sz w:val="32"/>
          <w:szCs w:val="32"/>
        </w:rPr>
      </w:pPr>
      <w:r w:rsidRPr="00B44860">
        <w:rPr>
          <w:sz w:val="32"/>
          <w:szCs w:val="32"/>
        </w:rPr>
        <w:t>За счёт средств государственной программы «Содействие развитию местного самоуправления» отремонтированы:</w:t>
      </w:r>
    </w:p>
    <w:p w:rsidR="0052078E" w:rsidRPr="00B44860" w:rsidRDefault="0052078E" w:rsidP="00B44860">
      <w:pPr>
        <w:spacing w:after="0" w:line="240" w:lineRule="auto"/>
        <w:ind w:firstLine="709"/>
        <w:contextualSpacing/>
        <w:jc w:val="both"/>
        <w:rPr>
          <w:sz w:val="32"/>
          <w:szCs w:val="32"/>
        </w:rPr>
      </w:pPr>
      <w:r w:rsidRPr="00B44860">
        <w:rPr>
          <w:sz w:val="32"/>
          <w:szCs w:val="32"/>
        </w:rPr>
        <w:t xml:space="preserve">-фасадная часть, крыльцо, аварийные выходы </w:t>
      </w:r>
      <w:proofErr w:type="spellStart"/>
      <w:r w:rsidRPr="00B44860">
        <w:rPr>
          <w:sz w:val="32"/>
          <w:szCs w:val="32"/>
        </w:rPr>
        <w:t>Улюкольского</w:t>
      </w:r>
      <w:proofErr w:type="spellEnd"/>
      <w:r w:rsidRPr="00B44860">
        <w:rPr>
          <w:sz w:val="32"/>
          <w:szCs w:val="32"/>
        </w:rPr>
        <w:t xml:space="preserve"> СДК </w:t>
      </w:r>
      <w:r w:rsidR="00BA32D1" w:rsidRPr="00B44860">
        <w:rPr>
          <w:sz w:val="32"/>
          <w:szCs w:val="32"/>
        </w:rPr>
        <w:t xml:space="preserve">на сумму </w:t>
      </w:r>
      <w:r w:rsidRPr="00B44860">
        <w:rPr>
          <w:sz w:val="32"/>
          <w:szCs w:val="32"/>
        </w:rPr>
        <w:t>1 745 920,00</w:t>
      </w:r>
      <w:r w:rsidR="00BA32D1" w:rsidRPr="00B44860">
        <w:rPr>
          <w:sz w:val="32"/>
          <w:szCs w:val="32"/>
        </w:rPr>
        <w:t xml:space="preserve"> </w:t>
      </w:r>
      <w:r w:rsidRPr="00B44860">
        <w:rPr>
          <w:sz w:val="32"/>
          <w:szCs w:val="32"/>
        </w:rPr>
        <w:t>руб</w:t>
      </w:r>
      <w:r w:rsidR="00BA32D1" w:rsidRPr="00B44860">
        <w:rPr>
          <w:sz w:val="32"/>
          <w:szCs w:val="32"/>
        </w:rPr>
        <w:t>лей</w:t>
      </w:r>
      <w:r w:rsidRPr="00B44860">
        <w:rPr>
          <w:sz w:val="32"/>
          <w:szCs w:val="32"/>
        </w:rPr>
        <w:t>;</w:t>
      </w:r>
    </w:p>
    <w:p w:rsidR="0052078E" w:rsidRPr="00B44860" w:rsidRDefault="0052078E" w:rsidP="00B44860">
      <w:pPr>
        <w:spacing w:after="0" w:line="240" w:lineRule="auto"/>
        <w:ind w:firstLine="709"/>
        <w:contextualSpacing/>
        <w:jc w:val="both"/>
        <w:rPr>
          <w:sz w:val="32"/>
          <w:szCs w:val="32"/>
        </w:rPr>
      </w:pPr>
      <w:bookmarkStart w:id="3" w:name="_Hlk126925452"/>
      <w:r w:rsidRPr="00B44860">
        <w:rPr>
          <w:rFonts w:eastAsia="Calibri"/>
          <w:sz w:val="32"/>
          <w:szCs w:val="32"/>
        </w:rPr>
        <w:t>-воинские захоронения, находящиеся на территории района на сумму 141 780,00</w:t>
      </w:r>
      <w:r w:rsidR="00BA32D1" w:rsidRPr="00B44860">
        <w:rPr>
          <w:rFonts w:eastAsia="Calibri"/>
          <w:sz w:val="32"/>
          <w:szCs w:val="32"/>
        </w:rPr>
        <w:t xml:space="preserve"> </w:t>
      </w:r>
      <w:r w:rsidRPr="00B44860">
        <w:rPr>
          <w:rFonts w:eastAsia="Calibri"/>
          <w:sz w:val="32"/>
          <w:szCs w:val="32"/>
        </w:rPr>
        <w:t>руб</w:t>
      </w:r>
      <w:r w:rsidR="00BA32D1" w:rsidRPr="00B44860">
        <w:rPr>
          <w:rFonts w:eastAsia="Calibri"/>
          <w:sz w:val="32"/>
          <w:szCs w:val="32"/>
        </w:rPr>
        <w:t>лей</w:t>
      </w:r>
      <w:r w:rsidRPr="00B44860">
        <w:rPr>
          <w:rFonts w:eastAsia="Calibri"/>
          <w:sz w:val="32"/>
          <w:szCs w:val="32"/>
        </w:rPr>
        <w:t xml:space="preserve">. </w:t>
      </w:r>
      <w:bookmarkEnd w:id="3"/>
    </w:p>
    <w:p w:rsidR="0052078E" w:rsidRPr="00B44860" w:rsidRDefault="0052078E" w:rsidP="00B44860">
      <w:pPr>
        <w:spacing w:after="0" w:line="240" w:lineRule="auto"/>
        <w:ind w:firstLine="709"/>
        <w:contextualSpacing/>
        <w:jc w:val="both"/>
        <w:rPr>
          <w:sz w:val="32"/>
          <w:szCs w:val="32"/>
        </w:rPr>
      </w:pPr>
      <w:r w:rsidRPr="00B44860">
        <w:rPr>
          <w:sz w:val="32"/>
          <w:szCs w:val="32"/>
        </w:rPr>
        <w:t xml:space="preserve">На создание в 2023 году проектно-сметной документации для строительства Досугового центра в </w:t>
      </w:r>
      <w:proofErr w:type="spellStart"/>
      <w:r w:rsidRPr="00B44860">
        <w:rPr>
          <w:sz w:val="32"/>
          <w:szCs w:val="32"/>
        </w:rPr>
        <w:t>с.Шеломки</w:t>
      </w:r>
      <w:proofErr w:type="spellEnd"/>
      <w:r w:rsidRPr="00B44860">
        <w:rPr>
          <w:sz w:val="32"/>
          <w:szCs w:val="32"/>
        </w:rPr>
        <w:t xml:space="preserve"> выделено 9 000 000,00 из краевого </w:t>
      </w:r>
      <w:r w:rsidR="00BA32D1" w:rsidRPr="00B44860">
        <w:rPr>
          <w:sz w:val="32"/>
          <w:szCs w:val="32"/>
        </w:rPr>
        <w:t>бюджета.</w:t>
      </w:r>
      <w:r w:rsidR="00711BA0">
        <w:rPr>
          <w:sz w:val="32"/>
          <w:szCs w:val="32"/>
        </w:rPr>
        <w:t xml:space="preserve"> Средства закреплены в Списке строек (КАИП). Заказчиком выступает КГКУ «УКС».</w:t>
      </w:r>
    </w:p>
    <w:p w:rsidR="0052078E" w:rsidRPr="00B44860" w:rsidRDefault="0052078E" w:rsidP="00B44860">
      <w:pPr>
        <w:spacing w:after="0" w:line="240" w:lineRule="auto"/>
        <w:ind w:firstLine="709"/>
        <w:contextualSpacing/>
        <w:jc w:val="both"/>
        <w:rPr>
          <w:sz w:val="32"/>
          <w:szCs w:val="32"/>
        </w:rPr>
      </w:pPr>
      <w:r w:rsidRPr="00B44860">
        <w:rPr>
          <w:sz w:val="32"/>
          <w:szCs w:val="32"/>
        </w:rPr>
        <w:t>За счёт средств местного бюджета в последние два года активно обновляется материально-техническа</w:t>
      </w:r>
      <w:r w:rsidR="00BA32D1" w:rsidRPr="00B44860">
        <w:rPr>
          <w:sz w:val="32"/>
          <w:szCs w:val="32"/>
        </w:rPr>
        <w:t>я база-учреждений клубного типа:</w:t>
      </w:r>
      <w:r w:rsidRPr="00B44860">
        <w:rPr>
          <w:sz w:val="32"/>
          <w:szCs w:val="32"/>
        </w:rPr>
        <w:t xml:space="preserve"> </w:t>
      </w:r>
    </w:p>
    <w:p w:rsidR="0052078E" w:rsidRPr="00B44860" w:rsidRDefault="00BA32D1" w:rsidP="00B44860">
      <w:pPr>
        <w:spacing w:after="0" w:line="240" w:lineRule="auto"/>
        <w:ind w:firstLine="709"/>
        <w:contextualSpacing/>
        <w:jc w:val="both"/>
        <w:rPr>
          <w:sz w:val="32"/>
          <w:szCs w:val="32"/>
        </w:rPr>
      </w:pPr>
      <w:r w:rsidRPr="00B44860">
        <w:rPr>
          <w:rFonts w:eastAsia="Courier New"/>
          <w:bCs/>
          <w:sz w:val="32"/>
          <w:szCs w:val="32"/>
          <w:lang w:eastAsia="ru-RU" w:bidi="ru-RU"/>
        </w:rPr>
        <w:t xml:space="preserve">- смонтирована новогодняя елка возле здания РДК, расходы </w:t>
      </w:r>
      <w:r w:rsidR="0052078E" w:rsidRPr="00B44860">
        <w:rPr>
          <w:rFonts w:eastAsia="Courier New"/>
          <w:bCs/>
          <w:sz w:val="32"/>
          <w:szCs w:val="32"/>
          <w:lang w:eastAsia="ru-RU" w:bidi="ru-RU"/>
        </w:rPr>
        <w:t xml:space="preserve">составили </w:t>
      </w:r>
      <w:r w:rsidR="0052078E" w:rsidRPr="00B44860">
        <w:rPr>
          <w:bCs/>
          <w:sz w:val="32"/>
          <w:szCs w:val="32"/>
        </w:rPr>
        <w:t>2 080 044,66</w:t>
      </w:r>
      <w:r w:rsidR="007A5BB1" w:rsidRPr="00B44860">
        <w:rPr>
          <w:sz w:val="32"/>
          <w:szCs w:val="32"/>
        </w:rPr>
        <w:t xml:space="preserve"> рублей;</w:t>
      </w:r>
      <w:r w:rsidR="0052078E" w:rsidRPr="00B44860">
        <w:rPr>
          <w:sz w:val="32"/>
          <w:szCs w:val="32"/>
        </w:rPr>
        <w:t xml:space="preserve"> </w:t>
      </w:r>
    </w:p>
    <w:p w:rsidR="0052078E" w:rsidRPr="00B44860" w:rsidRDefault="007A5BB1" w:rsidP="00B44860">
      <w:pPr>
        <w:spacing w:after="0" w:line="240" w:lineRule="auto"/>
        <w:ind w:firstLine="709"/>
        <w:contextualSpacing/>
        <w:jc w:val="both"/>
        <w:rPr>
          <w:sz w:val="32"/>
          <w:szCs w:val="32"/>
        </w:rPr>
      </w:pPr>
      <w:r w:rsidRPr="00B44860">
        <w:rPr>
          <w:sz w:val="32"/>
          <w:szCs w:val="32"/>
        </w:rPr>
        <w:t>- в 12 клубов приобретено звуковое, световое оборудование, ткани, костюмы</w:t>
      </w:r>
      <w:r w:rsidR="0052078E" w:rsidRPr="00B44860">
        <w:rPr>
          <w:sz w:val="32"/>
          <w:szCs w:val="32"/>
        </w:rPr>
        <w:t xml:space="preserve"> на 500 000, 00 </w:t>
      </w:r>
      <w:r w:rsidR="00BA32D1" w:rsidRPr="00B44860">
        <w:rPr>
          <w:sz w:val="32"/>
          <w:szCs w:val="32"/>
        </w:rPr>
        <w:t>рублей</w:t>
      </w:r>
      <w:r w:rsidRPr="00B44860">
        <w:rPr>
          <w:sz w:val="32"/>
          <w:szCs w:val="32"/>
        </w:rPr>
        <w:t>;</w:t>
      </w:r>
      <w:r w:rsidR="0052078E" w:rsidRPr="00B44860">
        <w:rPr>
          <w:sz w:val="32"/>
          <w:szCs w:val="32"/>
        </w:rPr>
        <w:t xml:space="preserve"> </w:t>
      </w:r>
    </w:p>
    <w:p w:rsidR="0052078E" w:rsidRPr="00B44860" w:rsidRDefault="0052078E" w:rsidP="00B44860">
      <w:pPr>
        <w:spacing w:after="0" w:line="240" w:lineRule="auto"/>
        <w:ind w:firstLine="709"/>
        <w:contextualSpacing/>
        <w:jc w:val="both"/>
        <w:rPr>
          <w:sz w:val="32"/>
          <w:szCs w:val="32"/>
        </w:rPr>
      </w:pPr>
      <w:r w:rsidRPr="00B44860">
        <w:rPr>
          <w:sz w:val="32"/>
          <w:szCs w:val="32"/>
        </w:rPr>
        <w:lastRenderedPageBreak/>
        <w:t>-</w:t>
      </w:r>
      <w:r w:rsidR="007A5BB1" w:rsidRPr="00B44860">
        <w:rPr>
          <w:sz w:val="32"/>
          <w:szCs w:val="32"/>
        </w:rPr>
        <w:t xml:space="preserve"> проведен </w:t>
      </w:r>
      <w:r w:rsidRPr="00B44860">
        <w:rPr>
          <w:sz w:val="32"/>
          <w:szCs w:val="32"/>
        </w:rPr>
        <w:t xml:space="preserve">косметический ремонт всех клубов, библиотек на сумму </w:t>
      </w:r>
      <w:r w:rsidRPr="00B44860">
        <w:rPr>
          <w:bCs/>
          <w:sz w:val="32"/>
          <w:szCs w:val="32"/>
        </w:rPr>
        <w:t>292 047, 42</w:t>
      </w:r>
      <w:r w:rsidRPr="00B44860">
        <w:rPr>
          <w:sz w:val="32"/>
          <w:szCs w:val="32"/>
        </w:rPr>
        <w:t xml:space="preserve"> руб</w:t>
      </w:r>
      <w:r w:rsidR="00BA32D1" w:rsidRPr="00B44860">
        <w:rPr>
          <w:sz w:val="32"/>
          <w:szCs w:val="32"/>
        </w:rPr>
        <w:t>лей;</w:t>
      </w:r>
    </w:p>
    <w:p w:rsidR="0052078E" w:rsidRPr="00B44860" w:rsidRDefault="0052078E" w:rsidP="00B44860">
      <w:pPr>
        <w:spacing w:after="0" w:line="240" w:lineRule="auto"/>
        <w:ind w:firstLine="709"/>
        <w:contextualSpacing/>
        <w:jc w:val="both"/>
        <w:rPr>
          <w:bCs/>
          <w:sz w:val="32"/>
          <w:szCs w:val="32"/>
        </w:rPr>
      </w:pPr>
      <w:bookmarkStart w:id="4" w:name="_Hlk124924636"/>
      <w:r w:rsidRPr="00B44860">
        <w:rPr>
          <w:sz w:val="32"/>
          <w:szCs w:val="32"/>
        </w:rPr>
        <w:t>-</w:t>
      </w:r>
      <w:r w:rsidR="007A5BB1" w:rsidRPr="00B44860">
        <w:rPr>
          <w:sz w:val="32"/>
          <w:szCs w:val="32"/>
        </w:rPr>
        <w:t xml:space="preserve"> проведены </w:t>
      </w:r>
      <w:r w:rsidRPr="00B44860">
        <w:rPr>
          <w:sz w:val="32"/>
          <w:szCs w:val="32"/>
        </w:rPr>
        <w:t xml:space="preserve">капитальные ремонты и противопожарные мероприятия в </w:t>
      </w:r>
      <w:r w:rsidRPr="00B44860">
        <w:rPr>
          <w:bCs/>
          <w:sz w:val="32"/>
          <w:szCs w:val="32"/>
        </w:rPr>
        <w:t xml:space="preserve">14 </w:t>
      </w:r>
      <w:r w:rsidRPr="00B44860">
        <w:rPr>
          <w:sz w:val="32"/>
          <w:szCs w:val="32"/>
        </w:rPr>
        <w:t xml:space="preserve">клубах на общую сумму </w:t>
      </w:r>
      <w:r w:rsidR="007A5BB1" w:rsidRPr="00B44860">
        <w:rPr>
          <w:bCs/>
          <w:sz w:val="32"/>
          <w:szCs w:val="32"/>
        </w:rPr>
        <w:t xml:space="preserve">2 058 101,45рублей (в том числе замена котлов в клубах </w:t>
      </w:r>
      <w:proofErr w:type="spellStart"/>
      <w:r w:rsidR="007A5BB1" w:rsidRPr="00B44860">
        <w:rPr>
          <w:bCs/>
          <w:sz w:val="32"/>
          <w:szCs w:val="32"/>
        </w:rPr>
        <w:t>д.Канарай</w:t>
      </w:r>
      <w:proofErr w:type="spellEnd"/>
      <w:r w:rsidR="007A5BB1" w:rsidRPr="00B44860">
        <w:rPr>
          <w:bCs/>
          <w:sz w:val="32"/>
          <w:szCs w:val="32"/>
        </w:rPr>
        <w:t xml:space="preserve">, </w:t>
      </w:r>
      <w:proofErr w:type="spellStart"/>
      <w:proofErr w:type="gramStart"/>
      <w:r w:rsidR="007A5BB1" w:rsidRPr="00B44860">
        <w:rPr>
          <w:bCs/>
          <w:sz w:val="32"/>
          <w:szCs w:val="32"/>
        </w:rPr>
        <w:t>д.А</w:t>
      </w:r>
      <w:proofErr w:type="spellEnd"/>
      <w:proofErr w:type="gramEnd"/>
      <w:r w:rsidR="007A5BB1" w:rsidRPr="00B44860">
        <w:rPr>
          <w:bCs/>
          <w:sz w:val="32"/>
          <w:szCs w:val="32"/>
        </w:rPr>
        <w:t xml:space="preserve">-Ерша и </w:t>
      </w:r>
      <w:proofErr w:type="spellStart"/>
      <w:r w:rsidR="007A5BB1" w:rsidRPr="00B44860">
        <w:rPr>
          <w:bCs/>
          <w:sz w:val="32"/>
          <w:szCs w:val="32"/>
        </w:rPr>
        <w:t>д.Улюколь</w:t>
      </w:r>
      <w:proofErr w:type="spellEnd"/>
      <w:r w:rsidR="007A5BB1" w:rsidRPr="00B44860">
        <w:rPr>
          <w:bCs/>
          <w:sz w:val="32"/>
          <w:szCs w:val="32"/>
        </w:rPr>
        <w:t xml:space="preserve">, замена кровли в учреждениях </w:t>
      </w:r>
      <w:proofErr w:type="spellStart"/>
      <w:r w:rsidR="007A5BB1" w:rsidRPr="00B44860">
        <w:rPr>
          <w:bCs/>
          <w:sz w:val="32"/>
          <w:szCs w:val="32"/>
        </w:rPr>
        <w:t>д.Курай</w:t>
      </w:r>
      <w:proofErr w:type="spellEnd"/>
      <w:r w:rsidR="007A5BB1" w:rsidRPr="00B44860">
        <w:rPr>
          <w:bCs/>
          <w:sz w:val="32"/>
          <w:szCs w:val="32"/>
        </w:rPr>
        <w:t xml:space="preserve">, </w:t>
      </w:r>
      <w:proofErr w:type="spellStart"/>
      <w:r w:rsidR="007A5BB1" w:rsidRPr="00B44860">
        <w:rPr>
          <w:bCs/>
          <w:sz w:val="32"/>
          <w:szCs w:val="32"/>
        </w:rPr>
        <w:t>д.Кедровка</w:t>
      </w:r>
      <w:proofErr w:type="spellEnd"/>
      <w:r w:rsidR="007A5BB1" w:rsidRPr="00B44860">
        <w:rPr>
          <w:bCs/>
          <w:sz w:val="32"/>
          <w:szCs w:val="32"/>
        </w:rPr>
        <w:t xml:space="preserve"> и районном музее, установка пластиковых окон в клубах </w:t>
      </w:r>
      <w:proofErr w:type="spellStart"/>
      <w:r w:rsidR="007A5BB1" w:rsidRPr="00B44860">
        <w:rPr>
          <w:bCs/>
          <w:sz w:val="32"/>
          <w:szCs w:val="32"/>
        </w:rPr>
        <w:t>д.Петровка</w:t>
      </w:r>
      <w:proofErr w:type="spellEnd"/>
      <w:r w:rsidR="007A5BB1" w:rsidRPr="00B44860">
        <w:rPr>
          <w:bCs/>
          <w:sz w:val="32"/>
          <w:szCs w:val="32"/>
        </w:rPr>
        <w:t xml:space="preserve"> и др.)</w:t>
      </w:r>
    </w:p>
    <w:p w:rsidR="0052078E" w:rsidRPr="00B44860" w:rsidRDefault="0052078E" w:rsidP="00B44860">
      <w:pPr>
        <w:widowControl w:val="0"/>
        <w:spacing w:after="0" w:line="240" w:lineRule="auto"/>
        <w:ind w:firstLine="709"/>
        <w:contextualSpacing/>
        <w:jc w:val="both"/>
        <w:rPr>
          <w:rFonts w:eastAsia="Calibri"/>
          <w:sz w:val="32"/>
          <w:szCs w:val="32"/>
        </w:rPr>
      </w:pPr>
      <w:bookmarkStart w:id="5" w:name="_Hlk126929266"/>
      <w:bookmarkEnd w:id="4"/>
      <w:r w:rsidRPr="00B44860">
        <w:rPr>
          <w:color w:val="000000"/>
          <w:sz w:val="32"/>
          <w:szCs w:val="32"/>
        </w:rPr>
        <w:t xml:space="preserve">Детская школа искусств </w:t>
      </w:r>
      <w:r w:rsidRPr="00B44860">
        <w:rPr>
          <w:rFonts w:eastAsia="Calibri"/>
          <w:sz w:val="32"/>
          <w:szCs w:val="32"/>
        </w:rPr>
        <w:t xml:space="preserve">обучает детей по 4 образовательным программам: народные инструменты, фортепиано, живопись, хореографическое творчество.  </w:t>
      </w:r>
      <w:r w:rsidRPr="00B44860">
        <w:rPr>
          <w:bCs/>
          <w:sz w:val="32"/>
          <w:szCs w:val="32"/>
        </w:rPr>
        <w:t xml:space="preserve">Общий охват контингента школы на составляет 99 человек. Ежегодно увеличивается охват обучающихся </w:t>
      </w:r>
      <w:r w:rsidRPr="00B44860">
        <w:rPr>
          <w:sz w:val="32"/>
          <w:szCs w:val="32"/>
        </w:rPr>
        <w:t xml:space="preserve">по дополнительным предпрофессиональным программам. </w:t>
      </w:r>
    </w:p>
    <w:p w:rsidR="0052078E" w:rsidRPr="00B44860" w:rsidRDefault="007A5BB1" w:rsidP="00B44860">
      <w:pPr>
        <w:spacing w:after="0" w:line="240" w:lineRule="auto"/>
        <w:ind w:firstLine="709"/>
        <w:contextualSpacing/>
        <w:jc w:val="both"/>
        <w:rPr>
          <w:rFonts w:eastAsia="Calibri"/>
          <w:sz w:val="32"/>
          <w:szCs w:val="32"/>
        </w:rPr>
      </w:pPr>
      <w:r w:rsidRPr="00B44860">
        <w:rPr>
          <w:rFonts w:eastAsia="Calibri"/>
          <w:sz w:val="32"/>
          <w:szCs w:val="32"/>
        </w:rPr>
        <w:t>Ежегодно выпускники ДШИ поступают в профессиональные учреждения культуры</w:t>
      </w:r>
      <w:r w:rsidRPr="00B44860">
        <w:rPr>
          <w:sz w:val="32"/>
          <w:szCs w:val="32"/>
        </w:rPr>
        <w:t xml:space="preserve">. </w:t>
      </w:r>
      <w:r w:rsidR="0052078E" w:rsidRPr="00B44860">
        <w:rPr>
          <w:rFonts w:eastAsia="Calibri"/>
          <w:sz w:val="32"/>
          <w:szCs w:val="32"/>
        </w:rPr>
        <w:t>С 1 сентября в школе нач</w:t>
      </w:r>
      <w:r w:rsidRPr="00B44860">
        <w:rPr>
          <w:rFonts w:eastAsia="Calibri"/>
          <w:sz w:val="32"/>
          <w:szCs w:val="32"/>
        </w:rPr>
        <w:t>ал работать молодой специалист.</w:t>
      </w:r>
    </w:p>
    <w:p w:rsidR="0052078E" w:rsidRPr="00B44860" w:rsidRDefault="0052078E" w:rsidP="00B44860">
      <w:pPr>
        <w:spacing w:after="0" w:line="240" w:lineRule="auto"/>
        <w:ind w:firstLine="709"/>
        <w:contextualSpacing/>
        <w:jc w:val="both"/>
        <w:rPr>
          <w:rFonts w:eastAsia="Calibri"/>
          <w:sz w:val="32"/>
          <w:szCs w:val="32"/>
        </w:rPr>
      </w:pPr>
      <w:r w:rsidRPr="00B44860">
        <w:rPr>
          <w:rFonts w:eastAsia="Calibri"/>
          <w:sz w:val="32"/>
          <w:szCs w:val="32"/>
        </w:rPr>
        <w:t>В школе работают 5 творческих коллективов (вокальный ансамбль «Рапсодия», хор «Радуга», ансамбль баянов и два хореографических ансамбля «Калейдоскоп» младшая группа и «Восхождение» - старшая группа).</w:t>
      </w:r>
    </w:p>
    <w:p w:rsidR="0052078E" w:rsidRPr="00B44860" w:rsidRDefault="0052078E" w:rsidP="00B44860">
      <w:pPr>
        <w:spacing w:after="0" w:line="240" w:lineRule="auto"/>
        <w:ind w:firstLine="709"/>
        <w:contextualSpacing/>
        <w:jc w:val="both"/>
        <w:rPr>
          <w:sz w:val="32"/>
          <w:szCs w:val="32"/>
        </w:rPr>
      </w:pPr>
      <w:r w:rsidRPr="00B44860">
        <w:rPr>
          <w:rFonts w:eastAsia="Calibri"/>
          <w:sz w:val="32"/>
          <w:szCs w:val="32"/>
        </w:rPr>
        <w:t xml:space="preserve"> Школа ведет активную концертно-выставочную и просветительскую деятельность. На районной сцене творческие коллективы школы выступили в </w:t>
      </w:r>
      <w:r w:rsidRPr="00B44860">
        <w:rPr>
          <w:sz w:val="32"/>
          <w:szCs w:val="32"/>
        </w:rPr>
        <w:t>20 тематических и концертных мероприятиях. Приняли участие в 4-х зональных конкурсах, 2 краевых</w:t>
      </w:r>
      <w:r w:rsidRPr="00B44860">
        <w:rPr>
          <w:bCs/>
          <w:sz w:val="32"/>
          <w:szCs w:val="32"/>
        </w:rPr>
        <w:t>.</w:t>
      </w:r>
    </w:p>
    <w:p w:rsidR="0052078E" w:rsidRPr="00B44860" w:rsidRDefault="007A5BB1" w:rsidP="00B44860">
      <w:pPr>
        <w:spacing w:after="0" w:line="240" w:lineRule="auto"/>
        <w:ind w:firstLine="709"/>
        <w:contextualSpacing/>
        <w:jc w:val="both"/>
        <w:rPr>
          <w:rFonts w:eastAsia="Calibri"/>
          <w:sz w:val="32"/>
          <w:szCs w:val="32"/>
        </w:rPr>
      </w:pPr>
      <w:r w:rsidRPr="00B44860">
        <w:rPr>
          <w:rFonts w:eastAsia="Calibri"/>
          <w:sz w:val="32"/>
          <w:szCs w:val="32"/>
        </w:rPr>
        <w:t xml:space="preserve">В целях расширения площадей школы </w:t>
      </w:r>
      <w:r w:rsidR="0052078E" w:rsidRPr="00B44860">
        <w:rPr>
          <w:rFonts w:eastAsia="Calibri"/>
          <w:sz w:val="32"/>
          <w:szCs w:val="32"/>
        </w:rPr>
        <w:t xml:space="preserve">в оперативное управление МБУДО «ДДШИ» передано </w:t>
      </w:r>
      <w:r w:rsidRPr="00B44860">
        <w:rPr>
          <w:rFonts w:eastAsia="Calibri"/>
          <w:sz w:val="32"/>
          <w:szCs w:val="32"/>
        </w:rPr>
        <w:t xml:space="preserve">бывшее </w:t>
      </w:r>
      <w:r w:rsidR="0052078E" w:rsidRPr="00B44860">
        <w:rPr>
          <w:rFonts w:eastAsia="Calibri"/>
          <w:sz w:val="32"/>
          <w:szCs w:val="32"/>
        </w:rPr>
        <w:t xml:space="preserve">здание </w:t>
      </w:r>
      <w:r w:rsidRPr="00B44860">
        <w:rPr>
          <w:rFonts w:eastAsia="Calibri"/>
          <w:sz w:val="32"/>
          <w:szCs w:val="32"/>
        </w:rPr>
        <w:t xml:space="preserve">центра социального обслуживания. </w:t>
      </w:r>
    </w:p>
    <w:bookmarkEnd w:id="5"/>
    <w:p w:rsidR="0052078E" w:rsidRPr="00B44860" w:rsidRDefault="00711BA0" w:rsidP="00B44860">
      <w:pPr>
        <w:shd w:val="clear" w:color="auto" w:fill="FFFFFF"/>
        <w:spacing w:after="0" w:line="240" w:lineRule="auto"/>
        <w:ind w:firstLine="709"/>
        <w:contextualSpacing/>
        <w:jc w:val="both"/>
        <w:rPr>
          <w:color w:val="2C2D2E"/>
          <w:sz w:val="32"/>
          <w:szCs w:val="32"/>
          <w:lang w:eastAsia="ru-RU"/>
        </w:rPr>
      </w:pPr>
      <w:r>
        <w:rPr>
          <w:color w:val="2C2D2E"/>
          <w:sz w:val="32"/>
          <w:szCs w:val="32"/>
          <w:lang w:eastAsia="ru-RU"/>
        </w:rPr>
        <w:t xml:space="preserve">По результатам отбора, </w:t>
      </w:r>
      <w:proofErr w:type="spellStart"/>
      <w:r>
        <w:rPr>
          <w:color w:val="2C2D2E"/>
          <w:sz w:val="32"/>
          <w:szCs w:val="32"/>
          <w:lang w:eastAsia="ru-RU"/>
        </w:rPr>
        <w:t>состоящегося</w:t>
      </w:r>
      <w:proofErr w:type="spellEnd"/>
      <w:r>
        <w:rPr>
          <w:color w:val="2C2D2E"/>
          <w:sz w:val="32"/>
          <w:szCs w:val="32"/>
          <w:lang w:eastAsia="ru-RU"/>
        </w:rPr>
        <w:t xml:space="preserve"> в 2022 году, в</w:t>
      </w:r>
      <w:r w:rsidR="0052078E" w:rsidRPr="00B44860">
        <w:rPr>
          <w:color w:val="2C2D2E"/>
          <w:sz w:val="32"/>
          <w:szCs w:val="32"/>
          <w:lang w:eastAsia="ru-RU"/>
        </w:rPr>
        <w:t xml:space="preserve"> 2024</w:t>
      </w:r>
      <w:r>
        <w:rPr>
          <w:color w:val="2C2D2E"/>
          <w:sz w:val="32"/>
          <w:szCs w:val="32"/>
          <w:lang w:eastAsia="ru-RU"/>
        </w:rPr>
        <w:t xml:space="preserve"> </w:t>
      </w:r>
      <w:r w:rsidR="0052078E" w:rsidRPr="00B44860">
        <w:rPr>
          <w:color w:val="2C2D2E"/>
          <w:sz w:val="32"/>
          <w:szCs w:val="32"/>
          <w:lang w:eastAsia="ru-RU"/>
        </w:rPr>
        <w:t xml:space="preserve">году ДШИ получит субсидию </w:t>
      </w:r>
      <w:r w:rsidR="0052078E" w:rsidRPr="00B44860">
        <w:rPr>
          <w:rFonts w:eastAsia="Calibri"/>
          <w:sz w:val="32"/>
          <w:szCs w:val="32"/>
        </w:rPr>
        <w:t>4 163 600,0</w:t>
      </w:r>
      <w:r w:rsidR="0052078E" w:rsidRPr="00B44860">
        <w:rPr>
          <w:color w:val="2C2D2E"/>
          <w:sz w:val="32"/>
          <w:szCs w:val="32"/>
          <w:lang w:eastAsia="ru-RU"/>
        </w:rPr>
        <w:t>рублей на приобретение музыкальных инструментов, концертного рояля, оборудования и учебных материалов.</w:t>
      </w:r>
    </w:p>
    <w:p w:rsidR="0052078E" w:rsidRPr="00B44860" w:rsidRDefault="0052078E" w:rsidP="00B44860">
      <w:pPr>
        <w:shd w:val="clear" w:color="auto" w:fill="FFFFFF"/>
        <w:spacing w:after="0" w:line="240" w:lineRule="auto"/>
        <w:ind w:firstLine="709"/>
        <w:contextualSpacing/>
        <w:jc w:val="both"/>
        <w:rPr>
          <w:color w:val="2C2D2E"/>
          <w:sz w:val="32"/>
          <w:szCs w:val="32"/>
          <w:lang w:eastAsia="ru-RU"/>
        </w:rPr>
      </w:pPr>
      <w:r w:rsidRPr="00B44860">
        <w:rPr>
          <w:color w:val="000000"/>
          <w:sz w:val="32"/>
          <w:szCs w:val="32"/>
          <w:lang w:eastAsia="ru-RU"/>
        </w:rPr>
        <w:t>Библиотечное</w:t>
      </w:r>
      <w:r w:rsidRPr="00B44860">
        <w:rPr>
          <w:color w:val="2C2D2E"/>
          <w:sz w:val="32"/>
          <w:szCs w:val="32"/>
          <w:lang w:eastAsia="ru-RU"/>
        </w:rPr>
        <w:t> обслуживание населения района осуществляет 20 библиотек. Охват обслуживанием населения общедоступными библиотеками составляет 82,9 %, совокупный книжный фонд библиотек района насчитывает свыше 165 713 единиц хранения.</w:t>
      </w:r>
    </w:p>
    <w:p w:rsidR="0052078E" w:rsidRPr="00B44860" w:rsidRDefault="0052078E" w:rsidP="00B44860">
      <w:pPr>
        <w:spacing w:after="0" w:line="240" w:lineRule="auto"/>
        <w:ind w:firstLine="709"/>
        <w:contextualSpacing/>
        <w:jc w:val="both"/>
        <w:rPr>
          <w:sz w:val="32"/>
          <w:szCs w:val="32"/>
        </w:rPr>
      </w:pPr>
      <w:proofErr w:type="spellStart"/>
      <w:r w:rsidRPr="00B44860">
        <w:rPr>
          <w:sz w:val="32"/>
          <w:szCs w:val="32"/>
        </w:rPr>
        <w:t>Усольская</w:t>
      </w:r>
      <w:proofErr w:type="spellEnd"/>
      <w:r w:rsidRPr="00B44860">
        <w:rPr>
          <w:sz w:val="32"/>
          <w:szCs w:val="32"/>
        </w:rPr>
        <w:t xml:space="preserve"> сельская библиотека совместно с местной общественной организацией ветеранов, получили </w:t>
      </w:r>
      <w:r w:rsidRPr="00B44860">
        <w:rPr>
          <w:color w:val="000000" w:themeColor="text1"/>
          <w:sz w:val="32"/>
          <w:szCs w:val="32"/>
        </w:rPr>
        <w:t>33 580,0 на реализацию</w:t>
      </w:r>
      <w:r w:rsidRPr="00B44860">
        <w:rPr>
          <w:sz w:val="32"/>
          <w:szCs w:val="32"/>
        </w:rPr>
        <w:t xml:space="preserve"> проекта </w:t>
      </w:r>
      <w:r w:rsidRPr="00B44860">
        <w:rPr>
          <w:color w:val="000000" w:themeColor="text1"/>
          <w:sz w:val="32"/>
          <w:szCs w:val="32"/>
        </w:rPr>
        <w:t>«</w:t>
      </w:r>
      <w:sdt>
        <w:sdtPr>
          <w:rPr>
            <w:color w:val="000000" w:themeColor="text1"/>
            <w:sz w:val="32"/>
            <w:szCs w:val="32"/>
          </w:rPr>
          <w:id w:val="1585563976"/>
          <w:placeholder>
            <w:docPart w:val="C7E5F875666346F6A3BA13E636DA1077"/>
          </w:placeholder>
        </w:sdtPr>
        <w:sdtContent>
          <w:r w:rsidRPr="00B44860">
            <w:rPr>
              <w:color w:val="000000" w:themeColor="text1"/>
              <w:sz w:val="32"/>
              <w:szCs w:val="32"/>
            </w:rPr>
            <w:t>Эко-десант</w:t>
          </w:r>
        </w:sdtContent>
      </w:sdt>
      <w:r w:rsidRPr="00B44860">
        <w:rPr>
          <w:color w:val="000000" w:themeColor="text1"/>
          <w:sz w:val="32"/>
          <w:szCs w:val="32"/>
        </w:rPr>
        <w:t>»</w:t>
      </w:r>
      <w:r w:rsidRPr="00B44860">
        <w:rPr>
          <w:sz w:val="32"/>
          <w:szCs w:val="32"/>
        </w:rPr>
        <w:t xml:space="preserve"> в </w:t>
      </w:r>
      <w:proofErr w:type="spellStart"/>
      <w:r w:rsidRPr="00B44860">
        <w:rPr>
          <w:sz w:val="32"/>
          <w:szCs w:val="32"/>
        </w:rPr>
        <w:t>грантовой</w:t>
      </w:r>
      <w:proofErr w:type="spellEnd"/>
      <w:r w:rsidRPr="00B44860">
        <w:rPr>
          <w:sz w:val="32"/>
          <w:szCs w:val="32"/>
        </w:rPr>
        <w:t xml:space="preserve"> программе Партнёрство</w:t>
      </w:r>
      <w:r w:rsidRPr="00B44860">
        <w:rPr>
          <w:color w:val="000000" w:themeColor="text1"/>
          <w:sz w:val="32"/>
          <w:szCs w:val="32"/>
        </w:rPr>
        <w:t xml:space="preserve">. </w:t>
      </w:r>
    </w:p>
    <w:p w:rsidR="0052078E" w:rsidRPr="00B44860" w:rsidRDefault="0052078E" w:rsidP="00B44860">
      <w:pPr>
        <w:spacing w:after="0" w:line="240" w:lineRule="auto"/>
        <w:ind w:firstLine="709"/>
        <w:contextualSpacing/>
        <w:jc w:val="both"/>
        <w:rPr>
          <w:sz w:val="32"/>
          <w:szCs w:val="32"/>
        </w:rPr>
      </w:pPr>
      <w:r w:rsidRPr="00B44860">
        <w:rPr>
          <w:sz w:val="32"/>
          <w:szCs w:val="32"/>
        </w:rPr>
        <w:lastRenderedPageBreak/>
        <w:t>Модельная детская библиотека стала победителем в открытом конкурсе благотворительного фонда «Хорошие истории» социально-значимых проектов для старшего поколения «Серебряный возраст» с проектом «Сказки на песке», сумма проекта составила 81 050,0</w:t>
      </w:r>
      <w:r w:rsidR="00CA0843" w:rsidRPr="00B44860">
        <w:rPr>
          <w:sz w:val="32"/>
          <w:szCs w:val="32"/>
        </w:rPr>
        <w:t xml:space="preserve"> рублей</w:t>
      </w:r>
      <w:r w:rsidRPr="00B44860">
        <w:rPr>
          <w:sz w:val="32"/>
          <w:szCs w:val="32"/>
        </w:rPr>
        <w:t>.</w:t>
      </w:r>
    </w:p>
    <w:p w:rsidR="0052078E" w:rsidRPr="00B44860" w:rsidRDefault="0052078E" w:rsidP="00B44860">
      <w:pPr>
        <w:spacing w:after="0" w:line="240" w:lineRule="auto"/>
        <w:ind w:firstLine="709"/>
        <w:contextualSpacing/>
        <w:jc w:val="both"/>
        <w:rPr>
          <w:rFonts w:eastAsiaTheme="minorEastAsia"/>
          <w:sz w:val="32"/>
          <w:szCs w:val="32"/>
        </w:rPr>
      </w:pPr>
      <w:r w:rsidRPr="00B44860">
        <w:rPr>
          <w:rFonts w:eastAsiaTheme="minorEastAsia"/>
          <w:sz w:val="32"/>
          <w:szCs w:val="32"/>
        </w:rPr>
        <w:t>Благотворительный фонд Иланского района «</w:t>
      </w:r>
      <w:proofErr w:type="spellStart"/>
      <w:r w:rsidRPr="00B44860">
        <w:rPr>
          <w:rFonts w:eastAsiaTheme="minorEastAsia"/>
          <w:sz w:val="32"/>
          <w:szCs w:val="32"/>
        </w:rPr>
        <w:t>БлагоДарю</w:t>
      </w:r>
      <w:proofErr w:type="spellEnd"/>
      <w:r w:rsidRPr="00B44860">
        <w:rPr>
          <w:rFonts w:eastAsiaTheme="minorEastAsia"/>
          <w:sz w:val="32"/>
          <w:szCs w:val="32"/>
        </w:rPr>
        <w:t xml:space="preserve">» выделил субсидию </w:t>
      </w:r>
      <w:bookmarkStart w:id="6" w:name="_Hlk126923237"/>
      <w:r w:rsidRPr="00B44860">
        <w:rPr>
          <w:rFonts w:eastAsiaTheme="minorEastAsia"/>
          <w:bCs/>
          <w:sz w:val="32"/>
          <w:szCs w:val="32"/>
        </w:rPr>
        <w:t>12 000,0</w:t>
      </w:r>
      <w:bookmarkEnd w:id="6"/>
      <w:r w:rsidR="00CA0843" w:rsidRPr="00B44860">
        <w:rPr>
          <w:rFonts w:eastAsiaTheme="minorEastAsia"/>
          <w:bCs/>
          <w:sz w:val="32"/>
          <w:szCs w:val="32"/>
        </w:rPr>
        <w:t xml:space="preserve"> рублей</w:t>
      </w:r>
      <w:r w:rsidRPr="00B44860">
        <w:rPr>
          <w:rFonts w:eastAsiaTheme="minorEastAsia"/>
          <w:sz w:val="32"/>
          <w:szCs w:val="32"/>
        </w:rPr>
        <w:t xml:space="preserve"> на мероприятие День студента, и </w:t>
      </w:r>
      <w:r w:rsidRPr="00B44860">
        <w:rPr>
          <w:rFonts w:eastAsiaTheme="minorEastAsia"/>
          <w:bCs/>
          <w:sz w:val="32"/>
          <w:szCs w:val="32"/>
        </w:rPr>
        <w:t>12 000,0</w:t>
      </w:r>
      <w:r w:rsidR="00CA0843" w:rsidRPr="00B44860">
        <w:rPr>
          <w:rFonts w:eastAsiaTheme="minorEastAsia"/>
          <w:bCs/>
          <w:sz w:val="32"/>
          <w:szCs w:val="32"/>
        </w:rPr>
        <w:t xml:space="preserve"> рублей</w:t>
      </w:r>
      <w:r w:rsidRPr="00B44860">
        <w:rPr>
          <w:rFonts w:eastAsiaTheme="minorEastAsia"/>
          <w:bCs/>
          <w:sz w:val="32"/>
          <w:szCs w:val="32"/>
        </w:rPr>
        <w:t xml:space="preserve"> </w:t>
      </w:r>
      <w:r w:rsidRPr="00B44860">
        <w:rPr>
          <w:rFonts w:eastAsiaTheme="minorEastAsia"/>
          <w:sz w:val="32"/>
          <w:szCs w:val="32"/>
        </w:rPr>
        <w:t xml:space="preserve">взрослой библиотеке на творческую мастерскую «Город Мастеров». </w:t>
      </w:r>
    </w:p>
    <w:p w:rsidR="0052078E" w:rsidRPr="00B44860" w:rsidRDefault="0052078E" w:rsidP="00B44860">
      <w:pPr>
        <w:spacing w:after="0" w:line="240" w:lineRule="auto"/>
        <w:ind w:firstLine="709"/>
        <w:contextualSpacing/>
        <w:jc w:val="both"/>
        <w:rPr>
          <w:rFonts w:eastAsiaTheme="minorEastAsia"/>
          <w:sz w:val="32"/>
          <w:szCs w:val="32"/>
        </w:rPr>
      </w:pPr>
      <w:r w:rsidRPr="00B44860">
        <w:rPr>
          <w:rFonts w:eastAsiaTheme="minorEastAsia"/>
          <w:sz w:val="32"/>
          <w:szCs w:val="32"/>
        </w:rPr>
        <w:t>Учреждения культуры в конкурсе «Территория Красноярский край» получили поддержку проектов «Воплощай»-5200,00</w:t>
      </w:r>
      <w:r w:rsidR="00CA0843" w:rsidRPr="00B44860">
        <w:rPr>
          <w:rFonts w:eastAsiaTheme="minorEastAsia"/>
          <w:sz w:val="32"/>
          <w:szCs w:val="32"/>
        </w:rPr>
        <w:t xml:space="preserve"> рублей</w:t>
      </w:r>
      <w:r w:rsidRPr="00B44860">
        <w:rPr>
          <w:rFonts w:eastAsiaTheme="minorEastAsia"/>
          <w:sz w:val="32"/>
          <w:szCs w:val="32"/>
        </w:rPr>
        <w:t xml:space="preserve"> (</w:t>
      </w:r>
      <w:r w:rsidR="00CA0843" w:rsidRPr="00B44860">
        <w:rPr>
          <w:rFonts w:eastAsiaTheme="minorEastAsia"/>
          <w:sz w:val="32"/>
          <w:szCs w:val="32"/>
        </w:rPr>
        <w:t xml:space="preserve">заявитель </w:t>
      </w:r>
      <w:r w:rsidRPr="00B44860">
        <w:rPr>
          <w:rFonts w:eastAsiaTheme="minorEastAsia"/>
          <w:sz w:val="32"/>
          <w:szCs w:val="32"/>
        </w:rPr>
        <w:t>библиотека), «Ассамблея искусств»-13</w:t>
      </w:r>
      <w:r w:rsidR="00CA0843" w:rsidRPr="00B44860">
        <w:rPr>
          <w:rFonts w:eastAsiaTheme="minorEastAsia"/>
          <w:sz w:val="32"/>
          <w:szCs w:val="32"/>
        </w:rPr>
        <w:t> </w:t>
      </w:r>
      <w:r w:rsidRPr="00B44860">
        <w:rPr>
          <w:rFonts w:eastAsiaTheme="minorEastAsia"/>
          <w:sz w:val="32"/>
          <w:szCs w:val="32"/>
        </w:rPr>
        <w:t>350</w:t>
      </w:r>
      <w:r w:rsidR="00CA0843" w:rsidRPr="00B44860">
        <w:rPr>
          <w:rFonts w:eastAsiaTheme="minorEastAsia"/>
          <w:sz w:val="32"/>
          <w:szCs w:val="32"/>
        </w:rPr>
        <w:t xml:space="preserve"> рублей </w:t>
      </w:r>
      <w:r w:rsidRPr="00B44860">
        <w:rPr>
          <w:rFonts w:eastAsiaTheme="minorEastAsia"/>
          <w:sz w:val="32"/>
          <w:szCs w:val="32"/>
        </w:rPr>
        <w:t>(</w:t>
      </w:r>
      <w:r w:rsidR="00CA0843" w:rsidRPr="00B44860">
        <w:rPr>
          <w:rFonts w:eastAsiaTheme="minorEastAsia"/>
          <w:sz w:val="32"/>
          <w:szCs w:val="32"/>
        </w:rPr>
        <w:t>заявитель МБУДО «</w:t>
      </w:r>
      <w:r w:rsidRPr="00B44860">
        <w:rPr>
          <w:rFonts w:eastAsiaTheme="minorEastAsia"/>
          <w:sz w:val="32"/>
          <w:szCs w:val="32"/>
        </w:rPr>
        <w:t>ДШИ</w:t>
      </w:r>
      <w:r w:rsidR="00CA0843" w:rsidRPr="00B44860">
        <w:rPr>
          <w:rFonts w:eastAsiaTheme="minorEastAsia"/>
          <w:sz w:val="32"/>
          <w:szCs w:val="32"/>
        </w:rPr>
        <w:t>»</w:t>
      </w:r>
      <w:r w:rsidRPr="00B44860">
        <w:rPr>
          <w:rFonts w:eastAsiaTheme="minorEastAsia"/>
          <w:sz w:val="32"/>
          <w:szCs w:val="32"/>
        </w:rPr>
        <w:t>), «Волейбольная площадка»-9150,00</w:t>
      </w:r>
      <w:r w:rsidR="00CA0843" w:rsidRPr="00B44860">
        <w:rPr>
          <w:rFonts w:eastAsiaTheme="minorEastAsia"/>
          <w:sz w:val="32"/>
          <w:szCs w:val="32"/>
        </w:rPr>
        <w:t xml:space="preserve"> рублей </w:t>
      </w:r>
      <w:r w:rsidRPr="00B44860">
        <w:rPr>
          <w:rFonts w:eastAsiaTheme="minorEastAsia"/>
          <w:sz w:val="32"/>
          <w:szCs w:val="32"/>
        </w:rPr>
        <w:t>(</w:t>
      </w:r>
      <w:r w:rsidR="00CA0843" w:rsidRPr="00B44860">
        <w:rPr>
          <w:rFonts w:eastAsiaTheme="minorEastAsia"/>
          <w:sz w:val="32"/>
          <w:szCs w:val="32"/>
        </w:rPr>
        <w:t>заявитель Н-</w:t>
      </w:r>
      <w:proofErr w:type="spellStart"/>
      <w:r w:rsidR="00CA0843" w:rsidRPr="00B44860">
        <w:rPr>
          <w:rFonts w:eastAsiaTheme="minorEastAsia"/>
          <w:sz w:val="32"/>
          <w:szCs w:val="32"/>
        </w:rPr>
        <w:t>Танайский</w:t>
      </w:r>
      <w:proofErr w:type="spellEnd"/>
      <w:r w:rsidR="00CA0843" w:rsidRPr="00B44860">
        <w:rPr>
          <w:rFonts w:eastAsiaTheme="minorEastAsia"/>
          <w:sz w:val="32"/>
          <w:szCs w:val="32"/>
        </w:rPr>
        <w:t xml:space="preserve"> клуб</w:t>
      </w:r>
      <w:r w:rsidRPr="00B44860">
        <w:rPr>
          <w:rFonts w:eastAsiaTheme="minorEastAsia"/>
          <w:sz w:val="32"/>
          <w:szCs w:val="32"/>
        </w:rPr>
        <w:t>).</w:t>
      </w:r>
    </w:p>
    <w:p w:rsidR="0052078E" w:rsidRPr="00B44860" w:rsidRDefault="00CA0843" w:rsidP="00B44860">
      <w:pPr>
        <w:spacing w:after="0" w:line="240" w:lineRule="auto"/>
        <w:ind w:firstLine="709"/>
        <w:contextualSpacing/>
        <w:jc w:val="both"/>
        <w:rPr>
          <w:sz w:val="32"/>
          <w:szCs w:val="32"/>
        </w:rPr>
      </w:pPr>
      <w:r w:rsidRPr="00B44860">
        <w:rPr>
          <w:sz w:val="32"/>
          <w:szCs w:val="32"/>
        </w:rPr>
        <w:t xml:space="preserve">За счет средств районного бюджета приобретено периодических изданий на 213 535,84 рублей и продолжено развитие проекта модельной муниципальной библиотеки 300 000,0 рублей. </w:t>
      </w:r>
    </w:p>
    <w:p w:rsidR="0052078E" w:rsidRPr="00B44860" w:rsidRDefault="0052078E" w:rsidP="00B44860">
      <w:pPr>
        <w:spacing w:after="0" w:line="240" w:lineRule="auto"/>
        <w:ind w:firstLine="709"/>
        <w:contextualSpacing/>
        <w:jc w:val="both"/>
        <w:rPr>
          <w:sz w:val="32"/>
          <w:szCs w:val="32"/>
        </w:rPr>
      </w:pPr>
      <w:r w:rsidRPr="00B44860">
        <w:rPr>
          <w:sz w:val="32"/>
          <w:szCs w:val="32"/>
        </w:rPr>
        <w:t xml:space="preserve">Из краевого бюджета по государственной программе «Развитие культуры» на </w:t>
      </w:r>
      <w:bookmarkStart w:id="7" w:name="_Hlk126926664"/>
      <w:r w:rsidRPr="00B44860">
        <w:rPr>
          <w:sz w:val="32"/>
          <w:szCs w:val="32"/>
        </w:rPr>
        <w:t>комплектование би</w:t>
      </w:r>
      <w:r w:rsidR="00CA0843" w:rsidRPr="00B44860">
        <w:rPr>
          <w:sz w:val="32"/>
          <w:szCs w:val="32"/>
        </w:rPr>
        <w:t>блиотек было выделено 403 750,0</w:t>
      </w:r>
      <w:r w:rsidR="009F6B7C" w:rsidRPr="00B44860">
        <w:rPr>
          <w:sz w:val="32"/>
          <w:szCs w:val="32"/>
        </w:rPr>
        <w:t xml:space="preserve"> рублей. Из с</w:t>
      </w:r>
      <w:r w:rsidRPr="00B44860">
        <w:rPr>
          <w:sz w:val="32"/>
          <w:szCs w:val="32"/>
        </w:rPr>
        <w:t>редства федерального бюджета</w:t>
      </w:r>
      <w:r w:rsidR="009F6B7C" w:rsidRPr="00B44860">
        <w:rPr>
          <w:sz w:val="32"/>
          <w:szCs w:val="32"/>
        </w:rPr>
        <w:t xml:space="preserve"> выделено</w:t>
      </w:r>
      <w:r w:rsidRPr="00B44860">
        <w:rPr>
          <w:sz w:val="32"/>
          <w:szCs w:val="32"/>
        </w:rPr>
        <w:t xml:space="preserve"> </w:t>
      </w:r>
      <w:r w:rsidR="009F6B7C" w:rsidRPr="00B44860">
        <w:rPr>
          <w:sz w:val="32"/>
          <w:szCs w:val="32"/>
        </w:rPr>
        <w:t>на комплектование</w:t>
      </w:r>
      <w:r w:rsidRPr="00B44860">
        <w:rPr>
          <w:sz w:val="32"/>
          <w:szCs w:val="32"/>
        </w:rPr>
        <w:t xml:space="preserve"> 311 900,0</w:t>
      </w:r>
      <w:r w:rsidR="009F6B7C" w:rsidRPr="00B44860">
        <w:rPr>
          <w:sz w:val="32"/>
          <w:szCs w:val="32"/>
        </w:rPr>
        <w:t xml:space="preserve"> рублей</w:t>
      </w:r>
      <w:r w:rsidRPr="00B44860">
        <w:rPr>
          <w:sz w:val="32"/>
          <w:szCs w:val="32"/>
        </w:rPr>
        <w:t xml:space="preserve">, из них, </w:t>
      </w:r>
      <w:proofErr w:type="spellStart"/>
      <w:r w:rsidRPr="00B44860">
        <w:rPr>
          <w:sz w:val="32"/>
          <w:szCs w:val="32"/>
        </w:rPr>
        <w:t>софинансирование</w:t>
      </w:r>
      <w:proofErr w:type="spellEnd"/>
      <w:r w:rsidRPr="00B44860">
        <w:rPr>
          <w:sz w:val="32"/>
          <w:szCs w:val="32"/>
        </w:rPr>
        <w:t xml:space="preserve"> местного бюджета составило 83 901,0</w:t>
      </w:r>
      <w:r w:rsidR="009F6B7C" w:rsidRPr="00B44860">
        <w:rPr>
          <w:sz w:val="32"/>
          <w:szCs w:val="32"/>
        </w:rPr>
        <w:t xml:space="preserve"> </w:t>
      </w:r>
      <w:r w:rsidRPr="00B44860">
        <w:rPr>
          <w:sz w:val="32"/>
          <w:szCs w:val="32"/>
        </w:rPr>
        <w:t>руб</w:t>
      </w:r>
      <w:r w:rsidR="009F6B7C" w:rsidRPr="00B44860">
        <w:rPr>
          <w:sz w:val="32"/>
          <w:szCs w:val="32"/>
        </w:rPr>
        <w:t>лей</w:t>
      </w:r>
      <w:r w:rsidRPr="00B44860">
        <w:rPr>
          <w:sz w:val="32"/>
          <w:szCs w:val="32"/>
        </w:rPr>
        <w:t xml:space="preserve">.  </w:t>
      </w:r>
      <w:bookmarkEnd w:id="7"/>
      <w:r w:rsidRPr="00B44860">
        <w:rPr>
          <w:bCs/>
          <w:spacing w:val="-4"/>
          <w:sz w:val="32"/>
          <w:szCs w:val="32"/>
        </w:rPr>
        <w:t xml:space="preserve">     </w:t>
      </w:r>
    </w:p>
    <w:p w:rsidR="00CA0843" w:rsidRPr="00B44860" w:rsidRDefault="0052078E" w:rsidP="00B44860">
      <w:pPr>
        <w:spacing w:after="0" w:line="240" w:lineRule="auto"/>
        <w:ind w:firstLine="709"/>
        <w:contextualSpacing/>
        <w:jc w:val="both"/>
        <w:rPr>
          <w:sz w:val="32"/>
          <w:szCs w:val="32"/>
        </w:rPr>
      </w:pPr>
      <w:r w:rsidRPr="00B44860">
        <w:rPr>
          <w:sz w:val="32"/>
          <w:szCs w:val="32"/>
        </w:rPr>
        <w:t>На базе взрослой библиотеки создан</w:t>
      </w:r>
      <w:r w:rsidR="00CA0843" w:rsidRPr="00B44860">
        <w:rPr>
          <w:sz w:val="32"/>
          <w:szCs w:val="32"/>
        </w:rPr>
        <w:t xml:space="preserve">а НКО </w:t>
      </w:r>
      <w:bookmarkStart w:id="8" w:name="_Hlk125364608"/>
      <w:r w:rsidRPr="00B44860">
        <w:rPr>
          <w:sz w:val="32"/>
          <w:szCs w:val="32"/>
        </w:rPr>
        <w:t>«Центр поддержки общественных инициатив</w:t>
      </w:r>
      <w:bookmarkEnd w:id="8"/>
      <w:r w:rsidRPr="00B44860">
        <w:rPr>
          <w:sz w:val="32"/>
          <w:szCs w:val="32"/>
        </w:rPr>
        <w:t xml:space="preserve">» Дзержинского района, </w:t>
      </w:r>
      <w:r w:rsidR="009F6B7C" w:rsidRPr="00B44860">
        <w:rPr>
          <w:sz w:val="32"/>
          <w:szCs w:val="32"/>
        </w:rPr>
        <w:t>ведется работа</w:t>
      </w:r>
      <w:r w:rsidRPr="00B44860">
        <w:rPr>
          <w:sz w:val="32"/>
          <w:szCs w:val="32"/>
        </w:rPr>
        <w:t xml:space="preserve"> по подаче проектов в благотворительные фонды, и </w:t>
      </w:r>
      <w:proofErr w:type="spellStart"/>
      <w:r w:rsidRPr="00B44860">
        <w:rPr>
          <w:sz w:val="32"/>
          <w:szCs w:val="32"/>
        </w:rPr>
        <w:t>грантовые</w:t>
      </w:r>
      <w:proofErr w:type="spellEnd"/>
      <w:r w:rsidRPr="00B44860">
        <w:rPr>
          <w:sz w:val="32"/>
          <w:szCs w:val="32"/>
        </w:rPr>
        <w:t xml:space="preserve"> конкурсы.</w:t>
      </w:r>
    </w:p>
    <w:p w:rsidR="009F6B7C" w:rsidRPr="00B44860" w:rsidRDefault="00CA0843" w:rsidP="00B44860">
      <w:pPr>
        <w:spacing w:after="0" w:line="240" w:lineRule="auto"/>
        <w:ind w:firstLine="709"/>
        <w:contextualSpacing/>
        <w:jc w:val="both"/>
        <w:rPr>
          <w:sz w:val="32"/>
          <w:szCs w:val="32"/>
        </w:rPr>
      </w:pPr>
      <w:r w:rsidRPr="00B44860">
        <w:rPr>
          <w:sz w:val="32"/>
          <w:szCs w:val="32"/>
        </w:rPr>
        <w:t xml:space="preserve"> В</w:t>
      </w:r>
      <w:r w:rsidR="0052078E" w:rsidRPr="00B44860">
        <w:rPr>
          <w:sz w:val="32"/>
          <w:szCs w:val="32"/>
        </w:rPr>
        <w:t xml:space="preserve"> 2022 подано заявок </w:t>
      </w:r>
      <w:r w:rsidRPr="00B44860">
        <w:rPr>
          <w:sz w:val="32"/>
          <w:szCs w:val="32"/>
        </w:rPr>
        <w:t xml:space="preserve">от имени НКО </w:t>
      </w:r>
      <w:r w:rsidR="0052078E" w:rsidRPr="00B44860">
        <w:rPr>
          <w:sz w:val="32"/>
          <w:szCs w:val="32"/>
        </w:rPr>
        <w:t>в Президентский</w:t>
      </w:r>
      <w:r w:rsidRPr="00B44860">
        <w:rPr>
          <w:sz w:val="32"/>
          <w:szCs w:val="32"/>
        </w:rPr>
        <w:t xml:space="preserve"> фонд культурных инициатив-1, в благотворительные фонды «Хорошие истори»-1, «Благо Дарю» -1,</w:t>
      </w:r>
      <w:r w:rsidR="0052078E" w:rsidRPr="00B44860">
        <w:rPr>
          <w:sz w:val="32"/>
          <w:szCs w:val="32"/>
        </w:rPr>
        <w:t xml:space="preserve"> «Забота рядом»-1. </w:t>
      </w:r>
    </w:p>
    <w:p w:rsidR="0052078E" w:rsidRPr="00B44860" w:rsidRDefault="0052078E" w:rsidP="00B44860">
      <w:pPr>
        <w:spacing w:after="0" w:line="240" w:lineRule="auto"/>
        <w:ind w:firstLine="709"/>
        <w:contextualSpacing/>
        <w:jc w:val="both"/>
        <w:rPr>
          <w:sz w:val="32"/>
          <w:szCs w:val="32"/>
        </w:rPr>
      </w:pPr>
      <w:r w:rsidRPr="00B44860">
        <w:rPr>
          <w:sz w:val="32"/>
          <w:szCs w:val="32"/>
        </w:rPr>
        <w:t xml:space="preserve">Фонды Дзержинского краеведческого </w:t>
      </w:r>
      <w:r w:rsidRPr="00B44860">
        <w:rPr>
          <w:bCs/>
          <w:sz w:val="32"/>
          <w:szCs w:val="32"/>
        </w:rPr>
        <w:t>музея</w:t>
      </w:r>
      <w:r w:rsidRPr="00B44860">
        <w:rPr>
          <w:sz w:val="32"/>
          <w:szCs w:val="32"/>
        </w:rPr>
        <w:t xml:space="preserve"> увеличились на 52</w:t>
      </w:r>
      <w:r w:rsidR="00711BA0">
        <w:rPr>
          <w:sz w:val="32"/>
          <w:szCs w:val="32"/>
        </w:rPr>
        <w:t xml:space="preserve"> </w:t>
      </w:r>
      <w:r w:rsidRPr="00B44860">
        <w:rPr>
          <w:sz w:val="32"/>
          <w:szCs w:val="32"/>
        </w:rPr>
        <w:t xml:space="preserve">единицы хранения. </w:t>
      </w:r>
      <w:r w:rsidR="009F6B7C" w:rsidRPr="00B44860">
        <w:rPr>
          <w:sz w:val="32"/>
          <w:szCs w:val="32"/>
        </w:rPr>
        <w:t xml:space="preserve">Основной фонд музея составляет 5612 ед. хранения. </w:t>
      </w:r>
    </w:p>
    <w:p w:rsidR="0052078E" w:rsidRPr="00B44860" w:rsidRDefault="0052078E" w:rsidP="00B44860">
      <w:pPr>
        <w:spacing w:after="0" w:line="240" w:lineRule="auto"/>
        <w:ind w:firstLine="709"/>
        <w:contextualSpacing/>
        <w:jc w:val="both"/>
        <w:rPr>
          <w:sz w:val="32"/>
          <w:szCs w:val="32"/>
        </w:rPr>
      </w:pPr>
      <w:r w:rsidRPr="00B44860">
        <w:rPr>
          <w:sz w:val="32"/>
          <w:szCs w:val="32"/>
        </w:rPr>
        <w:t xml:space="preserve">За 2022 </w:t>
      </w:r>
      <w:r w:rsidR="009F6B7C" w:rsidRPr="00B44860">
        <w:rPr>
          <w:sz w:val="32"/>
          <w:szCs w:val="32"/>
        </w:rPr>
        <w:t>год музей посетили 1680 человек</w:t>
      </w:r>
      <w:r w:rsidRPr="00B44860">
        <w:rPr>
          <w:sz w:val="32"/>
          <w:szCs w:val="32"/>
        </w:rPr>
        <w:t xml:space="preserve">. В течение 2022 года было проведено 17 выставок, 8 в музее, 9 за его пределами. В этом году активно велась выставочная и экскурсионная работа в </w:t>
      </w:r>
      <w:proofErr w:type="spellStart"/>
      <w:r w:rsidRPr="00B44860">
        <w:rPr>
          <w:sz w:val="32"/>
          <w:szCs w:val="32"/>
        </w:rPr>
        <w:t>Усольской</w:t>
      </w:r>
      <w:proofErr w:type="spellEnd"/>
      <w:r w:rsidRPr="00B44860">
        <w:rPr>
          <w:sz w:val="32"/>
          <w:szCs w:val="32"/>
        </w:rPr>
        <w:t xml:space="preserve"> художественной галерее. Жители района смогли познакомитьс</w:t>
      </w:r>
      <w:r w:rsidR="009F6B7C" w:rsidRPr="00B44860">
        <w:rPr>
          <w:sz w:val="32"/>
          <w:szCs w:val="32"/>
        </w:rPr>
        <w:t>я с творчеством Николая Рериха,</w:t>
      </w:r>
      <w:r w:rsidRPr="00B44860">
        <w:rPr>
          <w:sz w:val="32"/>
          <w:szCs w:val="32"/>
        </w:rPr>
        <w:t xml:space="preserve"> Архипа Куинджи, художницы из г. Канс</w:t>
      </w:r>
      <w:r w:rsidR="009F6B7C" w:rsidRPr="00B44860">
        <w:rPr>
          <w:sz w:val="32"/>
          <w:szCs w:val="32"/>
        </w:rPr>
        <w:t>ка Оксаны Руденко</w:t>
      </w:r>
      <w:r w:rsidRPr="00B44860">
        <w:rPr>
          <w:sz w:val="32"/>
          <w:szCs w:val="32"/>
        </w:rPr>
        <w:t>.</w:t>
      </w:r>
    </w:p>
    <w:p w:rsidR="005A724C" w:rsidRPr="00B44860" w:rsidRDefault="005A724C" w:rsidP="00B44860">
      <w:pPr>
        <w:autoSpaceDE w:val="0"/>
        <w:autoSpaceDN w:val="0"/>
        <w:adjustRightInd w:val="0"/>
        <w:ind w:firstLine="709"/>
        <w:contextualSpacing/>
        <w:jc w:val="center"/>
        <w:rPr>
          <w:rFonts w:eastAsiaTheme="minorHAnsi"/>
          <w:b/>
          <w:sz w:val="32"/>
          <w:szCs w:val="32"/>
        </w:rPr>
      </w:pPr>
      <w:r w:rsidRPr="00B44860">
        <w:rPr>
          <w:rFonts w:eastAsiaTheme="minorHAnsi"/>
          <w:b/>
          <w:sz w:val="32"/>
          <w:szCs w:val="32"/>
        </w:rPr>
        <w:t>Общественные организации</w:t>
      </w:r>
    </w:p>
    <w:p w:rsidR="001B18CF" w:rsidRPr="00B44860" w:rsidRDefault="0046137E" w:rsidP="00B44860">
      <w:pPr>
        <w:ind w:right="3"/>
        <w:contextualSpacing/>
        <w:jc w:val="both"/>
        <w:rPr>
          <w:sz w:val="32"/>
          <w:szCs w:val="32"/>
        </w:rPr>
      </w:pPr>
      <w:r w:rsidRPr="00B44860">
        <w:rPr>
          <w:b/>
          <w:bCs/>
          <w:sz w:val="32"/>
          <w:szCs w:val="32"/>
        </w:rPr>
        <w:lastRenderedPageBreak/>
        <w:t xml:space="preserve">         </w:t>
      </w:r>
      <w:r w:rsidR="005A724C" w:rsidRPr="00B44860">
        <w:rPr>
          <w:b/>
          <w:bCs/>
          <w:sz w:val="32"/>
          <w:szCs w:val="32"/>
        </w:rPr>
        <w:t xml:space="preserve"> </w:t>
      </w:r>
      <w:r w:rsidRPr="00B44860">
        <w:rPr>
          <w:bCs/>
          <w:sz w:val="32"/>
          <w:szCs w:val="32"/>
        </w:rPr>
        <w:t>Дзержинская местная организация</w:t>
      </w:r>
      <w:r w:rsidR="005A724C" w:rsidRPr="00B44860">
        <w:rPr>
          <w:bCs/>
          <w:sz w:val="32"/>
          <w:szCs w:val="32"/>
        </w:rPr>
        <w:t xml:space="preserve"> ВОИ </w:t>
      </w:r>
      <w:r w:rsidRPr="00B44860">
        <w:rPr>
          <w:bCs/>
          <w:sz w:val="32"/>
          <w:szCs w:val="32"/>
        </w:rPr>
        <w:t xml:space="preserve">занимает активную позицию в общественной жизни района. </w:t>
      </w:r>
      <w:r w:rsidRPr="00B44860">
        <w:rPr>
          <w:sz w:val="32"/>
          <w:szCs w:val="32"/>
          <w:lang w:eastAsia="ru-RU"/>
        </w:rPr>
        <w:t xml:space="preserve">Председатель организации ВОИ Т. И. </w:t>
      </w:r>
      <w:proofErr w:type="spellStart"/>
      <w:r w:rsidRPr="00B44860">
        <w:rPr>
          <w:sz w:val="32"/>
          <w:szCs w:val="32"/>
          <w:lang w:eastAsia="ru-RU"/>
        </w:rPr>
        <w:t>Зюнькина</w:t>
      </w:r>
      <w:proofErr w:type="spellEnd"/>
      <w:r w:rsidRPr="00B44860">
        <w:rPr>
          <w:sz w:val="32"/>
          <w:szCs w:val="32"/>
          <w:lang w:eastAsia="ru-RU"/>
        </w:rPr>
        <w:t xml:space="preserve"> взаимодействует с учреждениями здравоохранения, аптеками, социальными службами. Проводятся </w:t>
      </w:r>
      <w:r w:rsidR="001B18CF" w:rsidRPr="00B44860">
        <w:rPr>
          <w:sz w:val="32"/>
          <w:szCs w:val="32"/>
          <w:lang w:eastAsia="ru-RU"/>
        </w:rPr>
        <w:t>различные круглые столы</w:t>
      </w:r>
      <w:r w:rsidR="001B18CF" w:rsidRPr="00B44860">
        <w:rPr>
          <w:sz w:val="32"/>
          <w:szCs w:val="32"/>
        </w:rPr>
        <w:t xml:space="preserve"> с привлечением МБУК «Дзержинская МКС», КГБ</w:t>
      </w:r>
      <w:r w:rsidR="00711BA0">
        <w:rPr>
          <w:sz w:val="32"/>
          <w:szCs w:val="32"/>
        </w:rPr>
        <w:t>У СО КЦСОН «Дзержинский» и т.д.</w:t>
      </w:r>
      <w:r w:rsidR="001B18CF" w:rsidRPr="00B44860">
        <w:rPr>
          <w:sz w:val="32"/>
          <w:szCs w:val="32"/>
        </w:rPr>
        <w:t xml:space="preserve"> </w:t>
      </w:r>
      <w:r w:rsidR="001B18CF" w:rsidRPr="00B44860">
        <w:rPr>
          <w:sz w:val="32"/>
          <w:szCs w:val="32"/>
          <w:lang w:eastAsia="ru-RU"/>
        </w:rPr>
        <w:t>Р</w:t>
      </w:r>
      <w:r w:rsidR="001B18CF" w:rsidRPr="00B44860">
        <w:rPr>
          <w:bCs/>
          <w:sz w:val="32"/>
          <w:szCs w:val="32"/>
        </w:rPr>
        <w:t xml:space="preserve">аботают клубные формирования </w:t>
      </w:r>
      <w:r w:rsidR="0077650D" w:rsidRPr="00B44860">
        <w:rPr>
          <w:sz w:val="32"/>
          <w:szCs w:val="32"/>
        </w:rPr>
        <w:t>«Оптимист», студия «Живи Родник», оркестр русских народных инструментов, вокальная ансамбль «Жар</w:t>
      </w:r>
      <w:r w:rsidR="001B18CF" w:rsidRPr="00B44860">
        <w:rPr>
          <w:sz w:val="32"/>
          <w:szCs w:val="32"/>
        </w:rPr>
        <w:t xml:space="preserve">ки», ансамбль «Русский сувенир». </w:t>
      </w:r>
    </w:p>
    <w:p w:rsidR="0077650D" w:rsidRPr="00B44860" w:rsidRDefault="001B18CF" w:rsidP="00711BA0">
      <w:pPr>
        <w:tabs>
          <w:tab w:val="left" w:pos="5730"/>
        </w:tabs>
        <w:spacing w:after="16" w:line="16" w:lineRule="atLeast"/>
        <w:ind w:firstLine="851"/>
        <w:contextualSpacing/>
        <w:jc w:val="both"/>
        <w:rPr>
          <w:sz w:val="32"/>
          <w:szCs w:val="32"/>
        </w:rPr>
      </w:pPr>
      <w:r w:rsidRPr="00B44860">
        <w:rPr>
          <w:sz w:val="32"/>
          <w:szCs w:val="32"/>
        </w:rPr>
        <w:t>В состав МОО Ветеранов-пенсионеров войны, труда, Вооружённых сил и правоохранительных органов Дзержинского района входят 15 первичных ветеранских организаций.</w:t>
      </w:r>
      <w:r w:rsidR="009B7D1C" w:rsidRPr="00B44860">
        <w:rPr>
          <w:sz w:val="32"/>
          <w:szCs w:val="32"/>
        </w:rPr>
        <w:t xml:space="preserve"> </w:t>
      </w:r>
      <w:r w:rsidR="0077650D" w:rsidRPr="00B44860">
        <w:rPr>
          <w:sz w:val="32"/>
          <w:szCs w:val="32"/>
        </w:rPr>
        <w:t>Числ</w:t>
      </w:r>
      <w:r w:rsidR="00711BA0">
        <w:rPr>
          <w:sz w:val="32"/>
          <w:szCs w:val="32"/>
        </w:rPr>
        <w:t xml:space="preserve">енность ветеранской организации </w:t>
      </w:r>
      <w:r w:rsidR="009B7D1C" w:rsidRPr="00B44860">
        <w:rPr>
          <w:sz w:val="32"/>
          <w:szCs w:val="32"/>
        </w:rPr>
        <w:t xml:space="preserve">5430 человека. Организация является базовой для подачи заявок на различные гранты. </w:t>
      </w:r>
    </w:p>
    <w:p w:rsidR="009B7D1C" w:rsidRPr="00B44860" w:rsidRDefault="0077650D" w:rsidP="00B44860">
      <w:pPr>
        <w:ind w:firstLine="851"/>
        <w:contextualSpacing/>
        <w:jc w:val="both"/>
        <w:rPr>
          <w:sz w:val="32"/>
          <w:szCs w:val="32"/>
        </w:rPr>
      </w:pPr>
      <w:r w:rsidRPr="00B44860">
        <w:rPr>
          <w:sz w:val="32"/>
          <w:szCs w:val="32"/>
        </w:rPr>
        <w:t>2022 год для Дзержинской ветеранской организации был юбилейным – 35-летие ветеранской организации. В каждой первичной ветеранской органи</w:t>
      </w:r>
      <w:r w:rsidR="009B7D1C" w:rsidRPr="00B44860">
        <w:rPr>
          <w:sz w:val="32"/>
          <w:szCs w:val="32"/>
        </w:rPr>
        <w:t>зации прошли юбилейные встречи.</w:t>
      </w:r>
    </w:p>
    <w:p w:rsidR="0077650D" w:rsidRPr="00B44860" w:rsidRDefault="009B7D1C" w:rsidP="00B44860">
      <w:pPr>
        <w:ind w:firstLine="851"/>
        <w:contextualSpacing/>
        <w:jc w:val="both"/>
        <w:rPr>
          <w:sz w:val="32"/>
          <w:szCs w:val="32"/>
        </w:rPr>
      </w:pPr>
      <w:r w:rsidRPr="00B44860">
        <w:rPr>
          <w:sz w:val="32"/>
          <w:szCs w:val="32"/>
        </w:rPr>
        <w:t xml:space="preserve"> </w:t>
      </w:r>
      <w:r w:rsidR="0077650D" w:rsidRPr="00B44860">
        <w:rPr>
          <w:sz w:val="32"/>
          <w:szCs w:val="32"/>
        </w:rPr>
        <w:t>Пенсионеры клуба «Золотая осень» уже 15 лет активно проводят своё время в центре внешкольной работы, которой в этом году исполнилось 60 лет. Активно проходят мероприятия пен</w:t>
      </w:r>
      <w:r w:rsidRPr="00B44860">
        <w:rPr>
          <w:sz w:val="32"/>
          <w:szCs w:val="32"/>
        </w:rPr>
        <w:t>сионеров в краеведческом музее. Многие пенсионеры</w:t>
      </w:r>
      <w:r w:rsidR="0077650D" w:rsidRPr="00B44860">
        <w:rPr>
          <w:sz w:val="32"/>
          <w:szCs w:val="32"/>
        </w:rPr>
        <w:t xml:space="preserve"> обучаются в народном уни</w:t>
      </w:r>
      <w:r w:rsidR="00711BA0">
        <w:rPr>
          <w:sz w:val="32"/>
          <w:szCs w:val="32"/>
        </w:rPr>
        <w:t>верситете «Активное долголетие»</w:t>
      </w:r>
      <w:r w:rsidR="0077650D" w:rsidRPr="00B44860">
        <w:rPr>
          <w:sz w:val="32"/>
          <w:szCs w:val="32"/>
        </w:rPr>
        <w:t>.</w:t>
      </w:r>
    </w:p>
    <w:p w:rsidR="0077650D" w:rsidRPr="00B44860" w:rsidRDefault="0077650D" w:rsidP="00B44860">
      <w:pPr>
        <w:tabs>
          <w:tab w:val="left" w:pos="735"/>
        </w:tabs>
        <w:contextualSpacing/>
        <w:jc w:val="both"/>
        <w:rPr>
          <w:sz w:val="32"/>
          <w:szCs w:val="32"/>
        </w:rPr>
      </w:pPr>
      <w:r w:rsidRPr="00B44860">
        <w:rPr>
          <w:sz w:val="32"/>
          <w:szCs w:val="32"/>
        </w:rPr>
        <w:t xml:space="preserve">          Для людей пожилого возраста организован клуб «Здоровье». Участники клуба активно участвуют в спортивных соревновани</w:t>
      </w:r>
      <w:r w:rsidR="009B7D1C" w:rsidRPr="00B44860">
        <w:rPr>
          <w:sz w:val="32"/>
          <w:szCs w:val="32"/>
        </w:rPr>
        <w:t xml:space="preserve">ях, а также в сдачах норм ГТО. </w:t>
      </w:r>
      <w:r w:rsidRPr="00B44860">
        <w:rPr>
          <w:sz w:val="32"/>
          <w:szCs w:val="32"/>
        </w:rPr>
        <w:t xml:space="preserve">В 2022 году в районной спартакиаде пенсионеров приняли участие 9 команд ветеранов пенсионеров – 92 человека участников и более 120 человек болельщиков. </w:t>
      </w:r>
    </w:p>
    <w:p w:rsidR="0077650D" w:rsidRPr="00B44860" w:rsidRDefault="009B7D1C" w:rsidP="00B44860">
      <w:pPr>
        <w:ind w:firstLine="851"/>
        <w:contextualSpacing/>
        <w:jc w:val="both"/>
        <w:rPr>
          <w:sz w:val="32"/>
          <w:szCs w:val="32"/>
        </w:rPr>
      </w:pPr>
      <w:r w:rsidRPr="00B44860">
        <w:rPr>
          <w:sz w:val="32"/>
          <w:szCs w:val="32"/>
        </w:rPr>
        <w:t xml:space="preserve">3 февраля прошло отчетно-выборное собрание общества, председатель Балакина В.И. отчиталась о </w:t>
      </w:r>
      <w:r w:rsidR="00EA745D" w:rsidRPr="00B44860">
        <w:rPr>
          <w:sz w:val="32"/>
          <w:szCs w:val="32"/>
        </w:rPr>
        <w:t>проделанной</w:t>
      </w:r>
      <w:r w:rsidRPr="00B44860">
        <w:rPr>
          <w:sz w:val="32"/>
          <w:szCs w:val="32"/>
        </w:rPr>
        <w:t xml:space="preserve"> работе</w:t>
      </w:r>
      <w:r w:rsidR="00EA745D" w:rsidRPr="00B44860">
        <w:rPr>
          <w:sz w:val="32"/>
          <w:szCs w:val="32"/>
        </w:rPr>
        <w:t xml:space="preserve">. Оценка ее работы, работы общества была дана самая высокая. Был избран новый руководитель МОО Ветеранов-пенсионеров войны, труда, Вооружённых сил и правоохранительных органов Дзержинского района Нурутдинов Р.Г. </w:t>
      </w:r>
    </w:p>
    <w:p w:rsidR="005A724C" w:rsidRPr="00B44860" w:rsidRDefault="005A724C" w:rsidP="00B44860">
      <w:pPr>
        <w:contextualSpacing/>
        <w:jc w:val="center"/>
        <w:rPr>
          <w:b/>
          <w:bCs/>
          <w:sz w:val="32"/>
          <w:szCs w:val="32"/>
        </w:rPr>
      </w:pPr>
      <w:r w:rsidRPr="00B44860">
        <w:rPr>
          <w:b/>
          <w:bCs/>
          <w:sz w:val="32"/>
          <w:szCs w:val="32"/>
        </w:rPr>
        <w:t>Молодёжная политика.</w:t>
      </w:r>
    </w:p>
    <w:p w:rsidR="0077650D" w:rsidRPr="00B44860" w:rsidRDefault="00EA745D" w:rsidP="00B44860">
      <w:pPr>
        <w:contextualSpacing/>
        <w:jc w:val="both"/>
        <w:rPr>
          <w:rFonts w:eastAsia="Calibri"/>
          <w:sz w:val="32"/>
          <w:szCs w:val="32"/>
        </w:rPr>
      </w:pPr>
      <w:r w:rsidRPr="00B44860">
        <w:rPr>
          <w:rFonts w:eastAsia="Calibri"/>
          <w:sz w:val="32"/>
          <w:szCs w:val="32"/>
        </w:rPr>
        <w:t xml:space="preserve">           </w:t>
      </w:r>
      <w:r w:rsidR="0077650D" w:rsidRPr="00B44860">
        <w:rPr>
          <w:rFonts w:eastAsia="Calibri"/>
          <w:sz w:val="32"/>
          <w:szCs w:val="32"/>
        </w:rPr>
        <w:t xml:space="preserve">В 2022 году финансирование мероприятий </w:t>
      </w:r>
      <w:r w:rsidRPr="00B44860">
        <w:rPr>
          <w:rFonts w:eastAsia="Calibri"/>
          <w:sz w:val="32"/>
          <w:szCs w:val="32"/>
        </w:rPr>
        <w:t>в сфере молодежной политики составило 575</w:t>
      </w:r>
      <w:r w:rsidR="00711BA0">
        <w:rPr>
          <w:rFonts w:eastAsia="Calibri"/>
          <w:sz w:val="32"/>
          <w:szCs w:val="32"/>
        </w:rPr>
        <w:t xml:space="preserve"> </w:t>
      </w:r>
      <w:r w:rsidRPr="00B44860">
        <w:rPr>
          <w:rFonts w:eastAsia="Calibri"/>
          <w:sz w:val="32"/>
          <w:szCs w:val="32"/>
        </w:rPr>
        <w:t>600</w:t>
      </w:r>
      <w:r w:rsidR="0077650D" w:rsidRPr="00B44860">
        <w:rPr>
          <w:rFonts w:eastAsia="Calibri"/>
          <w:sz w:val="32"/>
          <w:szCs w:val="32"/>
        </w:rPr>
        <w:t>,</w:t>
      </w:r>
      <w:r w:rsidRPr="00B44860">
        <w:rPr>
          <w:rFonts w:eastAsia="Calibri"/>
          <w:sz w:val="32"/>
          <w:szCs w:val="32"/>
        </w:rPr>
        <w:t>00 рублей</w:t>
      </w:r>
      <w:r w:rsidR="0077650D" w:rsidRPr="00B44860">
        <w:rPr>
          <w:rFonts w:eastAsia="Calibri"/>
          <w:sz w:val="32"/>
          <w:szCs w:val="32"/>
        </w:rPr>
        <w:t xml:space="preserve">. </w:t>
      </w:r>
    </w:p>
    <w:p w:rsidR="0077650D" w:rsidRPr="00B44860" w:rsidRDefault="0077650D" w:rsidP="00B44860">
      <w:pPr>
        <w:ind w:firstLine="709"/>
        <w:contextualSpacing/>
        <w:jc w:val="both"/>
        <w:rPr>
          <w:rFonts w:eastAsia="Calibri"/>
          <w:sz w:val="32"/>
          <w:szCs w:val="32"/>
        </w:rPr>
      </w:pPr>
      <w:r w:rsidRPr="00B44860">
        <w:rPr>
          <w:rFonts w:eastAsia="Calibri"/>
          <w:sz w:val="32"/>
          <w:szCs w:val="32"/>
        </w:rPr>
        <w:lastRenderedPageBreak/>
        <w:t>Главным оператором и организатором мероприятий в сфере молодежной политики является муниципальное бюджетное учреждение «Дзержинский мно</w:t>
      </w:r>
      <w:r w:rsidR="00E94078" w:rsidRPr="00B44860">
        <w:rPr>
          <w:rFonts w:eastAsia="Calibri"/>
          <w:sz w:val="32"/>
          <w:szCs w:val="32"/>
        </w:rPr>
        <w:t xml:space="preserve">гопрофильный молодежный центр». </w:t>
      </w:r>
      <w:r w:rsidRPr="00B44860">
        <w:rPr>
          <w:rFonts w:eastAsia="Calibri"/>
          <w:sz w:val="32"/>
          <w:szCs w:val="32"/>
        </w:rPr>
        <w:t>Молодежный центр осуществляет свою деятельность в рамках</w:t>
      </w:r>
      <w:r w:rsidR="00E94078" w:rsidRPr="00B44860">
        <w:rPr>
          <w:rFonts w:eastAsia="Calibri"/>
          <w:sz w:val="32"/>
          <w:szCs w:val="32"/>
        </w:rPr>
        <w:t xml:space="preserve"> флагманских программ: «Мы создаем» (музыкальный фестиваль «Железный Феликс»,</w:t>
      </w:r>
      <w:r w:rsidRPr="00B44860">
        <w:rPr>
          <w:rFonts w:eastAsia="Calibri"/>
          <w:sz w:val="32"/>
          <w:szCs w:val="32"/>
        </w:rPr>
        <w:t xml:space="preserve"> </w:t>
      </w:r>
      <w:r w:rsidR="00E94078" w:rsidRPr="00B44860">
        <w:rPr>
          <w:rFonts w:eastAsia="Calibri"/>
          <w:sz w:val="32"/>
          <w:szCs w:val="32"/>
        </w:rPr>
        <w:t xml:space="preserve">Карнавала на </w:t>
      </w:r>
      <w:proofErr w:type="spellStart"/>
      <w:r w:rsidR="00E94078" w:rsidRPr="00B44860">
        <w:rPr>
          <w:rFonts w:eastAsia="Calibri"/>
          <w:sz w:val="32"/>
          <w:szCs w:val="32"/>
        </w:rPr>
        <w:t>Усолке</w:t>
      </w:r>
      <w:proofErr w:type="spellEnd"/>
      <w:r w:rsidR="00E94078" w:rsidRPr="00B44860">
        <w:rPr>
          <w:rFonts w:eastAsia="Calibri"/>
          <w:sz w:val="32"/>
          <w:szCs w:val="32"/>
        </w:rPr>
        <w:t>, фестиваль молодежного творчества «Арт-Квадрат</w:t>
      </w:r>
      <w:r w:rsidR="00427670" w:rsidRPr="00B44860">
        <w:rPr>
          <w:rFonts w:eastAsia="Calibri"/>
          <w:sz w:val="32"/>
          <w:szCs w:val="32"/>
        </w:rPr>
        <w:t>» и</w:t>
      </w:r>
      <w:r w:rsidR="00E94078" w:rsidRPr="00B44860">
        <w:rPr>
          <w:rFonts w:eastAsia="Calibri"/>
          <w:sz w:val="32"/>
          <w:szCs w:val="32"/>
        </w:rPr>
        <w:t xml:space="preserve"> др.), «Мы помогаем» («Муниципальный форум добровольцев» и др.), «Мы гордимся»</w:t>
      </w:r>
      <w:r w:rsidR="00E94078" w:rsidRPr="00B44860">
        <w:rPr>
          <w:rFonts w:eastAsia="Calibri"/>
          <w:sz w:val="32"/>
          <w:szCs w:val="32"/>
          <w:shd w:val="clear" w:color="auto" w:fill="FFFFFF"/>
        </w:rPr>
        <w:t xml:space="preserve"> (проведение интерактивных площадок, посвященных «9 мая», «Дню России», «Дню российского флага» и др.), «Мы развиваем» (</w:t>
      </w:r>
      <w:proofErr w:type="spellStart"/>
      <w:r w:rsidR="00E94078" w:rsidRPr="00B44860">
        <w:rPr>
          <w:rFonts w:eastAsia="Calibri"/>
          <w:sz w:val="32"/>
          <w:szCs w:val="32"/>
        </w:rPr>
        <w:t>квизы</w:t>
      </w:r>
      <w:proofErr w:type="spellEnd"/>
      <w:r w:rsidR="00E94078" w:rsidRPr="00B44860">
        <w:rPr>
          <w:rFonts w:eastAsia="Calibri"/>
          <w:sz w:val="32"/>
          <w:szCs w:val="32"/>
        </w:rPr>
        <w:t xml:space="preserve"> для работающей молодёжи, трудоустройство молодежи), </w:t>
      </w:r>
      <w:r w:rsidR="00427670" w:rsidRPr="00B44860">
        <w:rPr>
          <w:rFonts w:eastAsia="Calibri"/>
          <w:sz w:val="32"/>
          <w:szCs w:val="32"/>
        </w:rPr>
        <w:t>«Мы достигаем» («Марафон здоровья»).</w:t>
      </w:r>
    </w:p>
    <w:p w:rsidR="00427670" w:rsidRPr="00B44860" w:rsidRDefault="00427670" w:rsidP="00B44860">
      <w:pPr>
        <w:ind w:firstLine="708"/>
        <w:contextualSpacing/>
        <w:jc w:val="both"/>
        <w:rPr>
          <w:rFonts w:eastAsia="Calibri"/>
          <w:sz w:val="32"/>
          <w:szCs w:val="32"/>
          <w:shd w:val="clear" w:color="auto" w:fill="FFFFFF"/>
        </w:rPr>
      </w:pPr>
      <w:r w:rsidRPr="00B44860">
        <w:rPr>
          <w:rFonts w:eastAsia="Calibri"/>
          <w:sz w:val="32"/>
          <w:szCs w:val="32"/>
          <w:shd w:val="clear" w:color="auto" w:fill="FFFFFF"/>
        </w:rPr>
        <w:t xml:space="preserve">Всего в рамках работы муниципальных штабов флагманских программ проведено 70 мероприятий. </w:t>
      </w:r>
    </w:p>
    <w:p w:rsidR="00427670" w:rsidRPr="00B44860" w:rsidRDefault="00427670" w:rsidP="00B44860">
      <w:pPr>
        <w:ind w:firstLine="709"/>
        <w:contextualSpacing/>
        <w:jc w:val="both"/>
        <w:rPr>
          <w:rFonts w:eastAsia="Calibri"/>
          <w:sz w:val="32"/>
          <w:szCs w:val="32"/>
        </w:rPr>
      </w:pPr>
      <w:r w:rsidRPr="00B44860">
        <w:rPr>
          <w:rFonts w:eastAsia="Calibri"/>
          <w:sz w:val="32"/>
          <w:szCs w:val="32"/>
        </w:rPr>
        <w:t>Молодежный центр также организует работу организаций «Российское движение школьников» и «</w:t>
      </w:r>
      <w:proofErr w:type="spellStart"/>
      <w:r w:rsidRPr="00B44860">
        <w:rPr>
          <w:rFonts w:eastAsia="Calibri"/>
          <w:sz w:val="32"/>
          <w:szCs w:val="32"/>
        </w:rPr>
        <w:t>Юнармия</w:t>
      </w:r>
      <w:proofErr w:type="spellEnd"/>
      <w:r w:rsidRPr="00B44860">
        <w:rPr>
          <w:rFonts w:eastAsia="Calibri"/>
          <w:sz w:val="32"/>
          <w:szCs w:val="32"/>
        </w:rPr>
        <w:t xml:space="preserve">». </w:t>
      </w:r>
      <w:r w:rsidR="0077650D" w:rsidRPr="00B44860">
        <w:rPr>
          <w:rFonts w:eastAsia="Calibri"/>
          <w:sz w:val="32"/>
          <w:szCs w:val="32"/>
        </w:rPr>
        <w:t>В 2022 году в ряды «</w:t>
      </w:r>
      <w:proofErr w:type="spellStart"/>
      <w:r w:rsidR="0077650D" w:rsidRPr="00B44860">
        <w:rPr>
          <w:rFonts w:eastAsia="Calibri"/>
          <w:sz w:val="32"/>
          <w:szCs w:val="32"/>
        </w:rPr>
        <w:t>Юнармии</w:t>
      </w:r>
      <w:proofErr w:type="spellEnd"/>
      <w:r w:rsidR="0077650D" w:rsidRPr="00B44860">
        <w:rPr>
          <w:rFonts w:eastAsia="Calibri"/>
          <w:sz w:val="32"/>
          <w:szCs w:val="32"/>
        </w:rPr>
        <w:t xml:space="preserve">» вступили 42 школьника. </w:t>
      </w:r>
    </w:p>
    <w:p w:rsidR="0077650D" w:rsidRPr="00B44860" w:rsidRDefault="0077650D" w:rsidP="00B44860">
      <w:pPr>
        <w:shd w:val="clear" w:color="auto" w:fill="FFFFFF"/>
        <w:ind w:right="-34" w:firstLine="709"/>
        <w:contextualSpacing/>
        <w:jc w:val="both"/>
        <w:rPr>
          <w:rFonts w:eastAsia="Calibri"/>
          <w:sz w:val="32"/>
          <w:szCs w:val="32"/>
        </w:rPr>
      </w:pPr>
      <w:r w:rsidRPr="00B44860">
        <w:rPr>
          <w:rFonts w:eastAsia="Calibri"/>
          <w:sz w:val="32"/>
          <w:szCs w:val="32"/>
        </w:rPr>
        <w:t>Помимо указанных направлений, проводилась работа по обеспечению участия несовершеннолетних в краевом форуме «ТИМ Юниор». В этом году 8 ребят посетили этот молодёжный форум</w:t>
      </w:r>
      <w:r w:rsidR="00427670" w:rsidRPr="00B44860">
        <w:rPr>
          <w:rFonts w:eastAsia="Calibri"/>
          <w:sz w:val="32"/>
          <w:szCs w:val="32"/>
        </w:rPr>
        <w:t>.</w:t>
      </w:r>
      <w:r w:rsidRPr="00B44860">
        <w:rPr>
          <w:rFonts w:eastAsia="Calibri"/>
          <w:sz w:val="32"/>
          <w:szCs w:val="32"/>
        </w:rPr>
        <w:t xml:space="preserve"> По качеству участия команда наших ребят заняла 4 место среди всех муниципалитетов.</w:t>
      </w:r>
    </w:p>
    <w:p w:rsidR="0077650D" w:rsidRPr="00B44860" w:rsidRDefault="0077650D" w:rsidP="00B44860">
      <w:pPr>
        <w:shd w:val="clear" w:color="auto" w:fill="FFFFFF"/>
        <w:ind w:right="-34" w:firstLine="709"/>
        <w:contextualSpacing/>
        <w:jc w:val="both"/>
        <w:rPr>
          <w:rFonts w:eastAsia="Calibri"/>
          <w:sz w:val="32"/>
          <w:szCs w:val="32"/>
        </w:rPr>
      </w:pPr>
      <w:r w:rsidRPr="00B44860">
        <w:rPr>
          <w:rFonts w:eastAsia="Calibri"/>
          <w:sz w:val="32"/>
          <w:szCs w:val="32"/>
        </w:rPr>
        <w:t xml:space="preserve">На реализацию проектов, поддержанных экспертами в рамках </w:t>
      </w:r>
      <w:proofErr w:type="spellStart"/>
      <w:r w:rsidRPr="00B44860">
        <w:rPr>
          <w:rFonts w:eastAsia="Calibri"/>
          <w:sz w:val="32"/>
          <w:szCs w:val="32"/>
        </w:rPr>
        <w:t>грантового</w:t>
      </w:r>
      <w:proofErr w:type="spellEnd"/>
      <w:r w:rsidRPr="00B44860">
        <w:rPr>
          <w:rFonts w:eastAsia="Calibri"/>
          <w:sz w:val="32"/>
          <w:szCs w:val="32"/>
        </w:rPr>
        <w:t xml:space="preserve"> конкурса «Т</w:t>
      </w:r>
      <w:r w:rsidR="00427670" w:rsidRPr="00B44860">
        <w:rPr>
          <w:rFonts w:eastAsia="Calibri"/>
          <w:sz w:val="32"/>
          <w:szCs w:val="32"/>
        </w:rPr>
        <w:t>ерритория Красноярский край</w:t>
      </w:r>
      <w:r w:rsidRPr="00B44860">
        <w:rPr>
          <w:rFonts w:eastAsia="Calibri"/>
          <w:sz w:val="32"/>
          <w:szCs w:val="32"/>
        </w:rPr>
        <w:t xml:space="preserve">» </w:t>
      </w:r>
      <w:r w:rsidR="00427670" w:rsidRPr="00B44860">
        <w:rPr>
          <w:rFonts w:eastAsia="Calibri"/>
          <w:sz w:val="32"/>
          <w:szCs w:val="32"/>
        </w:rPr>
        <w:t>в 2022 году,</w:t>
      </w:r>
      <w:r w:rsidRPr="00B44860">
        <w:rPr>
          <w:rFonts w:eastAsia="Calibri"/>
          <w:sz w:val="32"/>
          <w:szCs w:val="32"/>
        </w:rPr>
        <w:t xml:space="preserve"> было </w:t>
      </w:r>
      <w:r w:rsidR="00427670" w:rsidRPr="00B44860">
        <w:rPr>
          <w:rFonts w:eastAsia="Calibri"/>
          <w:sz w:val="32"/>
          <w:szCs w:val="32"/>
        </w:rPr>
        <w:t>выделено 140</w:t>
      </w:r>
      <w:r w:rsidRPr="00B44860">
        <w:rPr>
          <w:rFonts w:eastAsia="Calibri"/>
          <w:sz w:val="32"/>
          <w:szCs w:val="32"/>
        </w:rPr>
        <w:t xml:space="preserve">,00 тыс. рублей. Было одобрено </w:t>
      </w:r>
      <w:r w:rsidR="00427670" w:rsidRPr="00B44860">
        <w:rPr>
          <w:rFonts w:eastAsia="Calibri"/>
          <w:sz w:val="32"/>
          <w:szCs w:val="32"/>
        </w:rPr>
        <w:t>и реализовано</w:t>
      </w:r>
      <w:r w:rsidRPr="00B44860">
        <w:rPr>
          <w:rFonts w:eastAsia="Calibri"/>
          <w:sz w:val="32"/>
          <w:szCs w:val="32"/>
        </w:rPr>
        <w:t xml:space="preserve"> 10 проектов. </w:t>
      </w:r>
      <w:r w:rsidR="00427670" w:rsidRPr="00B44860">
        <w:rPr>
          <w:rFonts w:eastAsia="Calibri"/>
          <w:sz w:val="32"/>
          <w:szCs w:val="32"/>
        </w:rPr>
        <w:t>Участниками проектных</w:t>
      </w:r>
      <w:r w:rsidRPr="00B44860">
        <w:rPr>
          <w:rFonts w:eastAsia="Calibri"/>
          <w:sz w:val="32"/>
          <w:szCs w:val="32"/>
        </w:rPr>
        <w:t xml:space="preserve"> команд стало 36 человек. </w:t>
      </w:r>
    </w:p>
    <w:p w:rsidR="005A724C" w:rsidRPr="00B44860" w:rsidRDefault="005A724C" w:rsidP="00B44860">
      <w:pPr>
        <w:widowControl w:val="0"/>
        <w:autoSpaceDE w:val="0"/>
        <w:autoSpaceDN w:val="0"/>
        <w:adjustRightInd w:val="0"/>
        <w:ind w:firstLine="709"/>
        <w:contextualSpacing/>
        <w:jc w:val="center"/>
        <w:rPr>
          <w:rFonts w:eastAsiaTheme="minorEastAsia"/>
          <w:b/>
          <w:bCs/>
          <w:sz w:val="32"/>
          <w:szCs w:val="32"/>
          <w:lang w:eastAsia="ru-RU"/>
        </w:rPr>
      </w:pPr>
      <w:r w:rsidRPr="00B44860">
        <w:rPr>
          <w:rFonts w:eastAsiaTheme="minorEastAsia"/>
          <w:b/>
          <w:bCs/>
          <w:sz w:val="32"/>
          <w:szCs w:val="32"/>
          <w:lang w:eastAsia="ru-RU"/>
        </w:rPr>
        <w:t>Спорт</w:t>
      </w:r>
    </w:p>
    <w:p w:rsidR="00663A90" w:rsidRPr="00092EE3" w:rsidRDefault="00663A90" w:rsidP="00663A90">
      <w:pPr>
        <w:shd w:val="clear" w:color="auto" w:fill="FFFFFF"/>
        <w:spacing w:after="0" w:line="240" w:lineRule="auto"/>
        <w:ind w:firstLine="708"/>
        <w:jc w:val="both"/>
        <w:rPr>
          <w:sz w:val="32"/>
          <w:szCs w:val="32"/>
          <w:lang w:eastAsia="ru-RU"/>
        </w:rPr>
      </w:pPr>
      <w:r w:rsidRPr="00092EE3">
        <w:rPr>
          <w:sz w:val="32"/>
          <w:szCs w:val="32"/>
          <w:lang w:eastAsia="ru-RU"/>
        </w:rPr>
        <w:t xml:space="preserve">Финансирования мероприятий муниципальной программы «Развитие массовой физической культуры и спорта» в 2022 году составило </w:t>
      </w:r>
      <w:r>
        <w:rPr>
          <w:sz w:val="32"/>
          <w:szCs w:val="32"/>
          <w:lang w:eastAsia="ru-RU"/>
        </w:rPr>
        <w:t>10 563,2</w:t>
      </w:r>
      <w:r w:rsidRPr="00092EE3">
        <w:rPr>
          <w:sz w:val="32"/>
          <w:szCs w:val="32"/>
          <w:lang w:eastAsia="ru-RU"/>
        </w:rPr>
        <w:t xml:space="preserve"> тыс. рублей. За счет средств района финансирования составило </w:t>
      </w:r>
      <w:r>
        <w:rPr>
          <w:sz w:val="32"/>
          <w:szCs w:val="32"/>
          <w:lang w:eastAsia="ru-RU"/>
        </w:rPr>
        <w:t>2 091,3</w:t>
      </w:r>
      <w:r w:rsidR="00EB3A74">
        <w:rPr>
          <w:sz w:val="32"/>
          <w:szCs w:val="32"/>
          <w:lang w:eastAsia="ru-RU"/>
        </w:rPr>
        <w:t xml:space="preserve"> тыс. рублей, в том числе</w:t>
      </w:r>
      <w:r w:rsidRPr="00092EE3">
        <w:rPr>
          <w:sz w:val="32"/>
          <w:szCs w:val="32"/>
          <w:lang w:eastAsia="ru-RU"/>
        </w:rPr>
        <w:t>:</w:t>
      </w:r>
    </w:p>
    <w:p w:rsidR="00663A90" w:rsidRPr="00092EE3" w:rsidRDefault="00663A90" w:rsidP="00663A90">
      <w:pPr>
        <w:shd w:val="clear" w:color="auto" w:fill="FFFFFF"/>
        <w:spacing w:after="0" w:line="240" w:lineRule="auto"/>
        <w:jc w:val="both"/>
        <w:rPr>
          <w:sz w:val="32"/>
          <w:szCs w:val="32"/>
          <w:lang w:eastAsia="ru-RU"/>
        </w:rPr>
      </w:pPr>
      <w:r>
        <w:rPr>
          <w:sz w:val="32"/>
          <w:szCs w:val="32"/>
          <w:lang w:eastAsia="ru-RU"/>
        </w:rPr>
        <w:t>- о</w:t>
      </w:r>
      <w:r w:rsidRPr="00092EE3">
        <w:rPr>
          <w:sz w:val="32"/>
          <w:szCs w:val="32"/>
          <w:lang w:eastAsia="ru-RU"/>
        </w:rPr>
        <w:t xml:space="preserve">рганизация и проведения спортивно-массовых мероприятий на сумму </w:t>
      </w:r>
      <w:r>
        <w:rPr>
          <w:sz w:val="32"/>
          <w:szCs w:val="32"/>
          <w:lang w:eastAsia="ru-RU"/>
        </w:rPr>
        <w:t>804</w:t>
      </w:r>
      <w:r w:rsidRPr="00092EE3">
        <w:rPr>
          <w:sz w:val="32"/>
          <w:szCs w:val="32"/>
          <w:lang w:eastAsia="ru-RU"/>
        </w:rPr>
        <w:t>,</w:t>
      </w:r>
      <w:r>
        <w:rPr>
          <w:sz w:val="32"/>
          <w:szCs w:val="32"/>
          <w:lang w:eastAsia="ru-RU"/>
        </w:rPr>
        <w:t>6</w:t>
      </w:r>
      <w:r w:rsidRPr="00092EE3">
        <w:rPr>
          <w:sz w:val="32"/>
          <w:szCs w:val="32"/>
          <w:lang w:eastAsia="ru-RU"/>
        </w:rPr>
        <w:t xml:space="preserve"> тыс. рублей</w:t>
      </w:r>
      <w:r>
        <w:rPr>
          <w:sz w:val="32"/>
          <w:szCs w:val="32"/>
          <w:lang w:eastAsia="ru-RU"/>
        </w:rPr>
        <w:t>;</w:t>
      </w:r>
    </w:p>
    <w:p w:rsidR="00663A90" w:rsidRPr="00092EE3" w:rsidRDefault="00663A90" w:rsidP="00663A90">
      <w:pPr>
        <w:shd w:val="clear" w:color="auto" w:fill="FFFFFF"/>
        <w:spacing w:after="0" w:line="240" w:lineRule="auto"/>
        <w:jc w:val="both"/>
        <w:rPr>
          <w:sz w:val="32"/>
          <w:szCs w:val="32"/>
          <w:lang w:eastAsia="ru-RU"/>
        </w:rPr>
      </w:pPr>
      <w:r w:rsidRPr="00092EE3">
        <w:rPr>
          <w:sz w:val="32"/>
          <w:szCs w:val="32"/>
          <w:lang w:eastAsia="ru-RU"/>
        </w:rPr>
        <w:t xml:space="preserve">- </w:t>
      </w:r>
      <w:r w:rsidRPr="00F0187B">
        <w:rPr>
          <w:sz w:val="32"/>
          <w:szCs w:val="32"/>
          <w:lang w:eastAsia="ru-RU"/>
        </w:rPr>
        <w:t>содержание спортивных сооружений</w:t>
      </w:r>
      <w:r w:rsidRPr="00092EE3">
        <w:rPr>
          <w:sz w:val="32"/>
          <w:szCs w:val="32"/>
          <w:lang w:eastAsia="ru-RU"/>
        </w:rPr>
        <w:t xml:space="preserve"> на сумму 227,9 тыс. рублей;</w:t>
      </w:r>
    </w:p>
    <w:p w:rsidR="00663A90" w:rsidRPr="00092EE3" w:rsidRDefault="00663A90" w:rsidP="00663A90">
      <w:pPr>
        <w:shd w:val="clear" w:color="auto" w:fill="FFFFFF"/>
        <w:spacing w:after="0" w:line="240" w:lineRule="auto"/>
        <w:jc w:val="both"/>
        <w:rPr>
          <w:sz w:val="32"/>
          <w:szCs w:val="32"/>
          <w:lang w:eastAsia="ru-RU"/>
        </w:rPr>
      </w:pPr>
      <w:r w:rsidRPr="00092EE3">
        <w:rPr>
          <w:sz w:val="32"/>
          <w:szCs w:val="32"/>
          <w:lang w:eastAsia="ru-RU"/>
        </w:rPr>
        <w:t xml:space="preserve">- </w:t>
      </w:r>
      <w:r>
        <w:rPr>
          <w:sz w:val="32"/>
          <w:szCs w:val="32"/>
          <w:lang w:eastAsia="ru-RU"/>
        </w:rPr>
        <w:t>инвестиции на реконструкцию и строительство спортивных сооружений</w:t>
      </w:r>
      <w:r w:rsidRPr="00092EE3">
        <w:rPr>
          <w:sz w:val="32"/>
          <w:szCs w:val="32"/>
          <w:lang w:eastAsia="ru-RU"/>
        </w:rPr>
        <w:t xml:space="preserve"> на сумму </w:t>
      </w:r>
      <w:r>
        <w:rPr>
          <w:sz w:val="32"/>
          <w:szCs w:val="32"/>
          <w:lang w:eastAsia="ru-RU"/>
        </w:rPr>
        <w:t>505</w:t>
      </w:r>
      <w:r w:rsidRPr="00092EE3">
        <w:rPr>
          <w:sz w:val="32"/>
          <w:szCs w:val="32"/>
          <w:lang w:eastAsia="ru-RU"/>
        </w:rPr>
        <w:t>,</w:t>
      </w:r>
      <w:r>
        <w:rPr>
          <w:sz w:val="32"/>
          <w:szCs w:val="32"/>
          <w:lang w:eastAsia="ru-RU"/>
        </w:rPr>
        <w:t>7</w:t>
      </w:r>
      <w:r w:rsidRPr="00092EE3">
        <w:rPr>
          <w:sz w:val="32"/>
          <w:szCs w:val="32"/>
          <w:lang w:eastAsia="ru-RU"/>
        </w:rPr>
        <w:t xml:space="preserve"> тыс. рублей.</w:t>
      </w:r>
    </w:p>
    <w:p w:rsidR="00C62A51" w:rsidRDefault="00C62A51" w:rsidP="00663A90">
      <w:pPr>
        <w:shd w:val="clear" w:color="auto" w:fill="FFFFFF"/>
        <w:spacing w:after="0" w:line="240" w:lineRule="auto"/>
        <w:ind w:firstLine="708"/>
        <w:jc w:val="both"/>
        <w:rPr>
          <w:sz w:val="32"/>
          <w:szCs w:val="32"/>
          <w:lang w:eastAsia="ru-RU"/>
        </w:rPr>
      </w:pPr>
      <w:r w:rsidRPr="00092EE3">
        <w:rPr>
          <w:sz w:val="32"/>
          <w:szCs w:val="32"/>
          <w:lang w:eastAsia="ru-RU"/>
        </w:rPr>
        <w:lastRenderedPageBreak/>
        <w:t xml:space="preserve">На территории Дзержинского района имеется 46 спортивных сооружений, приспособленных для занятий </w:t>
      </w:r>
      <w:r>
        <w:rPr>
          <w:sz w:val="32"/>
          <w:szCs w:val="32"/>
          <w:lang w:eastAsia="ru-RU"/>
        </w:rPr>
        <w:t>физической культурой и спортом.</w:t>
      </w:r>
    </w:p>
    <w:p w:rsidR="00663A90" w:rsidRPr="00092EE3" w:rsidRDefault="00663A90" w:rsidP="00663A90">
      <w:pPr>
        <w:shd w:val="clear" w:color="auto" w:fill="FFFFFF"/>
        <w:spacing w:after="0" w:line="240" w:lineRule="auto"/>
        <w:ind w:firstLine="708"/>
        <w:jc w:val="both"/>
        <w:rPr>
          <w:sz w:val="32"/>
          <w:szCs w:val="32"/>
          <w:lang w:eastAsia="ru-RU"/>
        </w:rPr>
      </w:pPr>
      <w:r w:rsidRPr="00092EE3">
        <w:rPr>
          <w:sz w:val="32"/>
          <w:szCs w:val="32"/>
          <w:lang w:eastAsia="ru-RU"/>
        </w:rPr>
        <w:t xml:space="preserve">По государственной программе «Развитие физкультуры и спорта в Красноярском крае» Дзержинскому району выделено </w:t>
      </w:r>
      <w:r w:rsidRPr="00F0187B">
        <w:rPr>
          <w:sz w:val="32"/>
          <w:szCs w:val="32"/>
          <w:lang w:eastAsia="ru-RU"/>
        </w:rPr>
        <w:t>8 471</w:t>
      </w:r>
      <w:r w:rsidRPr="00092EE3">
        <w:rPr>
          <w:sz w:val="32"/>
          <w:szCs w:val="32"/>
          <w:lang w:eastAsia="ru-RU"/>
        </w:rPr>
        <w:t>,</w:t>
      </w:r>
      <w:r w:rsidRPr="00F0187B">
        <w:rPr>
          <w:sz w:val="32"/>
          <w:szCs w:val="32"/>
          <w:lang w:eastAsia="ru-RU"/>
        </w:rPr>
        <w:t>9</w:t>
      </w:r>
      <w:r w:rsidRPr="00092EE3">
        <w:rPr>
          <w:sz w:val="32"/>
          <w:szCs w:val="32"/>
          <w:lang w:eastAsia="ru-RU"/>
        </w:rPr>
        <w:t xml:space="preserve"> тыс. рублей из них:</w:t>
      </w:r>
    </w:p>
    <w:p w:rsidR="00663A90" w:rsidRPr="00F0187B" w:rsidRDefault="00663A90" w:rsidP="00663A90">
      <w:pPr>
        <w:shd w:val="clear" w:color="auto" w:fill="FFFFFF"/>
        <w:spacing w:after="0" w:line="240" w:lineRule="auto"/>
        <w:jc w:val="both"/>
        <w:rPr>
          <w:sz w:val="32"/>
          <w:szCs w:val="32"/>
          <w:lang w:eastAsia="ru-RU"/>
        </w:rPr>
      </w:pPr>
      <w:r w:rsidRPr="00F0187B">
        <w:rPr>
          <w:sz w:val="32"/>
          <w:szCs w:val="32"/>
          <w:lang w:eastAsia="ru-RU"/>
        </w:rPr>
        <w:t>1. У</w:t>
      </w:r>
      <w:r w:rsidRPr="00092EE3">
        <w:rPr>
          <w:sz w:val="32"/>
          <w:szCs w:val="32"/>
          <w:lang w:eastAsia="ru-RU"/>
        </w:rPr>
        <w:t>стройство плоскостн</w:t>
      </w:r>
      <w:r w:rsidRPr="00F0187B">
        <w:rPr>
          <w:sz w:val="32"/>
          <w:szCs w:val="32"/>
          <w:lang w:eastAsia="ru-RU"/>
        </w:rPr>
        <w:t>ых</w:t>
      </w:r>
      <w:r w:rsidRPr="00092EE3">
        <w:rPr>
          <w:sz w:val="32"/>
          <w:szCs w:val="32"/>
          <w:lang w:eastAsia="ru-RU"/>
        </w:rPr>
        <w:t xml:space="preserve"> спортивн</w:t>
      </w:r>
      <w:r w:rsidRPr="00F0187B">
        <w:rPr>
          <w:sz w:val="32"/>
          <w:szCs w:val="32"/>
          <w:lang w:eastAsia="ru-RU"/>
        </w:rPr>
        <w:t>ых</w:t>
      </w:r>
      <w:r w:rsidRPr="00092EE3">
        <w:rPr>
          <w:sz w:val="32"/>
          <w:szCs w:val="32"/>
          <w:lang w:eastAsia="ru-RU"/>
        </w:rPr>
        <w:t xml:space="preserve"> сооружени</w:t>
      </w:r>
      <w:r w:rsidRPr="00F0187B">
        <w:rPr>
          <w:sz w:val="32"/>
          <w:szCs w:val="32"/>
          <w:lang w:eastAsia="ru-RU"/>
        </w:rPr>
        <w:t>й</w:t>
      </w:r>
      <w:r w:rsidRPr="00092EE3">
        <w:rPr>
          <w:sz w:val="32"/>
          <w:szCs w:val="32"/>
          <w:lang w:eastAsia="ru-RU"/>
        </w:rPr>
        <w:t xml:space="preserve"> в сельской местности на сумму </w:t>
      </w:r>
      <w:r w:rsidRPr="00F0187B">
        <w:rPr>
          <w:sz w:val="32"/>
          <w:szCs w:val="32"/>
          <w:lang w:eastAsia="ru-RU"/>
        </w:rPr>
        <w:t>4 999</w:t>
      </w:r>
      <w:r w:rsidRPr="00092EE3">
        <w:rPr>
          <w:sz w:val="32"/>
          <w:szCs w:val="32"/>
          <w:lang w:eastAsia="ru-RU"/>
        </w:rPr>
        <w:t xml:space="preserve"> тыс. рублей</w:t>
      </w:r>
      <w:r w:rsidRPr="00F0187B">
        <w:rPr>
          <w:sz w:val="32"/>
          <w:szCs w:val="32"/>
          <w:lang w:eastAsia="ru-RU"/>
        </w:rPr>
        <w:t>, из них:</w:t>
      </w:r>
    </w:p>
    <w:p w:rsidR="00663A90" w:rsidRDefault="00663A90" w:rsidP="00663A90">
      <w:pPr>
        <w:shd w:val="clear" w:color="auto" w:fill="FFFFFF"/>
        <w:spacing w:after="0" w:line="240" w:lineRule="auto"/>
        <w:jc w:val="both"/>
        <w:rPr>
          <w:sz w:val="32"/>
          <w:szCs w:val="32"/>
          <w:lang w:eastAsia="ru-RU"/>
        </w:rPr>
      </w:pPr>
      <w:r w:rsidRPr="00F0187B">
        <w:rPr>
          <w:sz w:val="32"/>
          <w:szCs w:val="32"/>
          <w:lang w:eastAsia="ru-RU"/>
        </w:rPr>
        <w:t>- устройс</w:t>
      </w:r>
      <w:r w:rsidR="00EB3A74">
        <w:rPr>
          <w:sz w:val="32"/>
          <w:szCs w:val="32"/>
          <w:lang w:eastAsia="ru-RU"/>
        </w:rPr>
        <w:t>тво хоккейной площадки</w:t>
      </w:r>
      <w:r w:rsidRPr="00F0187B">
        <w:rPr>
          <w:sz w:val="32"/>
          <w:szCs w:val="32"/>
          <w:lang w:eastAsia="ru-RU"/>
        </w:rPr>
        <w:t xml:space="preserve"> на сумму 3 828,2 тыс. рублей, из них 2 023,9 тыс. рублей по устройству основания и асфальтобетонного покрытия площадки хоккейной коробки, 1 804,3 тыс. рублей на устройство ограждения хоккейной площадки и сеточного ограждения.</w:t>
      </w:r>
    </w:p>
    <w:p w:rsidR="00663A90" w:rsidRDefault="00663A90" w:rsidP="00663A90">
      <w:pPr>
        <w:shd w:val="clear" w:color="auto" w:fill="FFFFFF"/>
        <w:spacing w:after="0" w:line="240" w:lineRule="auto"/>
        <w:jc w:val="both"/>
        <w:rPr>
          <w:sz w:val="32"/>
          <w:szCs w:val="32"/>
          <w:lang w:eastAsia="ru-RU"/>
        </w:rPr>
      </w:pPr>
      <w:r>
        <w:rPr>
          <w:sz w:val="32"/>
          <w:szCs w:val="32"/>
          <w:lang w:eastAsia="ru-RU"/>
        </w:rPr>
        <w:tab/>
      </w:r>
      <w:proofErr w:type="spellStart"/>
      <w:r w:rsidR="00EB3A74">
        <w:rPr>
          <w:sz w:val="32"/>
          <w:szCs w:val="32"/>
          <w:lang w:eastAsia="ru-RU"/>
        </w:rPr>
        <w:t>Софинансирование</w:t>
      </w:r>
      <w:proofErr w:type="spellEnd"/>
      <w:r>
        <w:rPr>
          <w:sz w:val="32"/>
          <w:szCs w:val="32"/>
          <w:lang w:eastAsia="ru-RU"/>
        </w:rPr>
        <w:t xml:space="preserve"> из средств местного бюджета </w:t>
      </w:r>
      <w:r w:rsidR="00EB3A74">
        <w:rPr>
          <w:sz w:val="32"/>
          <w:szCs w:val="32"/>
          <w:lang w:eastAsia="ru-RU"/>
        </w:rPr>
        <w:t>составило</w:t>
      </w:r>
      <w:r>
        <w:rPr>
          <w:sz w:val="32"/>
          <w:szCs w:val="32"/>
          <w:lang w:eastAsia="ru-RU"/>
        </w:rPr>
        <w:t xml:space="preserve"> 46,5 тыс. рублей.</w:t>
      </w:r>
    </w:p>
    <w:p w:rsidR="00663A90" w:rsidRPr="00F0187B" w:rsidRDefault="00663A90" w:rsidP="00663A90">
      <w:pPr>
        <w:shd w:val="clear" w:color="auto" w:fill="FFFFFF"/>
        <w:spacing w:after="0" w:line="240" w:lineRule="auto"/>
        <w:ind w:firstLine="708"/>
        <w:jc w:val="both"/>
        <w:rPr>
          <w:sz w:val="32"/>
          <w:szCs w:val="32"/>
          <w:lang w:eastAsia="ru-RU"/>
        </w:rPr>
      </w:pPr>
      <w:r>
        <w:rPr>
          <w:sz w:val="32"/>
          <w:szCs w:val="32"/>
          <w:lang w:eastAsia="ru-RU"/>
        </w:rPr>
        <w:t>Дополнительно на выполнение работ по устройству основания и асфальтобетонного покрытия площадки хоккейной коробки из средств местного бюджета было выделено 227,9 тыс. рублей.</w:t>
      </w:r>
    </w:p>
    <w:p w:rsidR="00EB3A74" w:rsidRDefault="00663A90" w:rsidP="00663A90">
      <w:pPr>
        <w:shd w:val="clear" w:color="auto" w:fill="FFFFFF"/>
        <w:spacing w:after="0" w:line="240" w:lineRule="auto"/>
        <w:jc w:val="both"/>
        <w:rPr>
          <w:sz w:val="32"/>
          <w:szCs w:val="32"/>
          <w:lang w:eastAsia="ru-RU"/>
        </w:rPr>
      </w:pPr>
      <w:r w:rsidRPr="00F0187B">
        <w:rPr>
          <w:sz w:val="32"/>
          <w:szCs w:val="32"/>
          <w:lang w:eastAsia="ru-RU"/>
        </w:rPr>
        <w:t xml:space="preserve">- устройство футбольного поля на сумму 3 980,0 тыс. рублей, работы по данному объекту </w:t>
      </w:r>
      <w:r w:rsidR="00EB3A74">
        <w:rPr>
          <w:sz w:val="32"/>
          <w:szCs w:val="32"/>
          <w:lang w:eastAsia="ru-RU"/>
        </w:rPr>
        <w:t>продолжаться в 2023 году.</w:t>
      </w:r>
    </w:p>
    <w:p w:rsidR="00663A90" w:rsidRDefault="00EB3A74" w:rsidP="00663A90">
      <w:pPr>
        <w:shd w:val="clear" w:color="auto" w:fill="FFFFFF"/>
        <w:spacing w:after="0" w:line="240" w:lineRule="auto"/>
        <w:jc w:val="both"/>
        <w:rPr>
          <w:sz w:val="32"/>
          <w:szCs w:val="32"/>
          <w:lang w:eastAsia="ru-RU"/>
        </w:rPr>
      </w:pPr>
      <w:r>
        <w:rPr>
          <w:sz w:val="32"/>
          <w:szCs w:val="32"/>
          <w:lang w:eastAsia="ru-RU"/>
        </w:rPr>
        <w:tab/>
      </w:r>
      <w:proofErr w:type="spellStart"/>
      <w:r>
        <w:rPr>
          <w:sz w:val="32"/>
          <w:szCs w:val="32"/>
          <w:lang w:eastAsia="ru-RU"/>
        </w:rPr>
        <w:t>С</w:t>
      </w:r>
      <w:r w:rsidR="00663A90">
        <w:rPr>
          <w:sz w:val="32"/>
          <w:szCs w:val="32"/>
          <w:lang w:eastAsia="ru-RU"/>
        </w:rPr>
        <w:t>офинансирования</w:t>
      </w:r>
      <w:proofErr w:type="spellEnd"/>
      <w:r w:rsidR="00663A90">
        <w:rPr>
          <w:sz w:val="32"/>
          <w:szCs w:val="32"/>
          <w:lang w:eastAsia="ru-RU"/>
        </w:rPr>
        <w:t xml:space="preserve"> из сре</w:t>
      </w:r>
      <w:r>
        <w:rPr>
          <w:sz w:val="32"/>
          <w:szCs w:val="32"/>
          <w:lang w:eastAsia="ru-RU"/>
        </w:rPr>
        <w:t>дств местного бюджета составило</w:t>
      </w:r>
      <w:r w:rsidR="00663A90">
        <w:rPr>
          <w:sz w:val="32"/>
          <w:szCs w:val="32"/>
          <w:lang w:eastAsia="ru-RU"/>
        </w:rPr>
        <w:t xml:space="preserve"> 14,6 тыс. рублей.</w:t>
      </w:r>
    </w:p>
    <w:p w:rsidR="00663A90" w:rsidRPr="00092EE3" w:rsidRDefault="00663A90" w:rsidP="00663A90">
      <w:pPr>
        <w:shd w:val="clear" w:color="auto" w:fill="FFFFFF"/>
        <w:spacing w:after="0" w:line="240" w:lineRule="auto"/>
        <w:jc w:val="both"/>
        <w:rPr>
          <w:sz w:val="32"/>
          <w:szCs w:val="32"/>
          <w:lang w:eastAsia="ru-RU"/>
        </w:rPr>
      </w:pPr>
      <w:r w:rsidRPr="00F0187B">
        <w:rPr>
          <w:sz w:val="32"/>
          <w:szCs w:val="32"/>
          <w:lang w:eastAsia="ru-RU"/>
        </w:rPr>
        <w:t>2. П</w:t>
      </w:r>
      <w:r w:rsidRPr="00092EE3">
        <w:rPr>
          <w:sz w:val="32"/>
          <w:szCs w:val="32"/>
          <w:lang w:eastAsia="ru-RU"/>
        </w:rPr>
        <w:t>оддержка физкультурно-спортивных клубов по месту жительства на сумму 732,3 тыс. рублей</w:t>
      </w:r>
      <w:r w:rsidRPr="00F0187B">
        <w:rPr>
          <w:sz w:val="32"/>
          <w:szCs w:val="32"/>
          <w:lang w:eastAsia="ru-RU"/>
        </w:rPr>
        <w:t xml:space="preserve"> (был приобретён спортивный инвентарь)</w:t>
      </w:r>
      <w:r w:rsidRPr="00092EE3">
        <w:rPr>
          <w:sz w:val="32"/>
          <w:szCs w:val="32"/>
          <w:lang w:eastAsia="ru-RU"/>
        </w:rPr>
        <w:t>;</w:t>
      </w:r>
    </w:p>
    <w:p w:rsidR="00950283" w:rsidRDefault="00663A90" w:rsidP="00950283">
      <w:pPr>
        <w:pStyle w:val="a4"/>
        <w:spacing w:before="0"/>
        <w:contextualSpacing/>
        <w:jc w:val="both"/>
        <w:rPr>
          <w:sz w:val="32"/>
          <w:szCs w:val="32"/>
        </w:rPr>
      </w:pPr>
      <w:r w:rsidRPr="00F0187B">
        <w:rPr>
          <w:sz w:val="32"/>
          <w:szCs w:val="32"/>
        </w:rPr>
        <w:t>3.</w:t>
      </w:r>
      <w:r w:rsidRPr="00092EE3">
        <w:rPr>
          <w:sz w:val="32"/>
          <w:szCs w:val="32"/>
        </w:rPr>
        <w:t xml:space="preserve"> </w:t>
      </w:r>
      <w:r w:rsidR="00711BA0" w:rsidRPr="00B44860">
        <w:rPr>
          <w:sz w:val="32"/>
          <w:szCs w:val="32"/>
        </w:rPr>
        <w:tab/>
        <w:t xml:space="preserve">На территории МБОУ </w:t>
      </w:r>
      <w:proofErr w:type="spellStart"/>
      <w:r w:rsidR="00711BA0" w:rsidRPr="00B44860">
        <w:rPr>
          <w:sz w:val="32"/>
          <w:szCs w:val="32"/>
        </w:rPr>
        <w:t>Курайская</w:t>
      </w:r>
      <w:proofErr w:type="spellEnd"/>
      <w:r w:rsidR="00711BA0" w:rsidRPr="00B44860">
        <w:rPr>
          <w:sz w:val="32"/>
          <w:szCs w:val="32"/>
        </w:rPr>
        <w:t xml:space="preserve"> средняя школа в рамках федерального проекта «Спорт норма жизни» национального проекта «Демография» создана площадка ГТО, на сумму 2 768,3 тыс. рублей. За счет средств местного бюджета проведено асфальтирование площадки   на сумму 415, 4 тыс. рублей</w:t>
      </w:r>
      <w:r w:rsidR="00711BA0">
        <w:rPr>
          <w:sz w:val="32"/>
          <w:szCs w:val="32"/>
        </w:rPr>
        <w:t>.</w:t>
      </w:r>
    </w:p>
    <w:p w:rsidR="00663A90" w:rsidRPr="00092EE3" w:rsidRDefault="00950283" w:rsidP="00950283">
      <w:pPr>
        <w:pStyle w:val="a4"/>
        <w:spacing w:before="0"/>
        <w:contextualSpacing/>
        <w:jc w:val="both"/>
        <w:rPr>
          <w:sz w:val="32"/>
          <w:szCs w:val="32"/>
        </w:rPr>
      </w:pPr>
      <w:r>
        <w:rPr>
          <w:sz w:val="32"/>
          <w:szCs w:val="32"/>
        </w:rPr>
        <w:t xml:space="preserve">       </w:t>
      </w:r>
      <w:bookmarkStart w:id="9" w:name="_GoBack"/>
      <w:bookmarkEnd w:id="9"/>
      <w:r w:rsidR="00663A90" w:rsidRPr="00092EE3">
        <w:rPr>
          <w:sz w:val="32"/>
          <w:szCs w:val="32"/>
        </w:rPr>
        <w:t>Физкультурно-спортивную работу среди школьников, студентов, молодежи и взрослого населения осуществляют 41 раб</w:t>
      </w:r>
      <w:r w:rsidR="00EB3A74">
        <w:rPr>
          <w:sz w:val="32"/>
          <w:szCs w:val="32"/>
        </w:rPr>
        <w:t>отник спортивной специализации.</w:t>
      </w:r>
    </w:p>
    <w:p w:rsidR="00663A90" w:rsidRPr="00092EE3" w:rsidRDefault="00663A90" w:rsidP="00C62A51">
      <w:pPr>
        <w:shd w:val="clear" w:color="auto" w:fill="FFFFFF"/>
        <w:spacing w:after="0" w:line="240" w:lineRule="auto"/>
        <w:ind w:firstLine="708"/>
        <w:jc w:val="both"/>
        <w:rPr>
          <w:sz w:val="32"/>
          <w:szCs w:val="32"/>
          <w:lang w:eastAsia="ru-RU"/>
        </w:rPr>
      </w:pPr>
      <w:r w:rsidRPr="00092EE3">
        <w:rPr>
          <w:sz w:val="32"/>
          <w:szCs w:val="32"/>
          <w:lang w:eastAsia="ru-RU"/>
        </w:rPr>
        <w:t xml:space="preserve">Общеобразовательные учреждения были активными участниками </w:t>
      </w:r>
      <w:r w:rsidR="00EB3A74">
        <w:rPr>
          <w:sz w:val="32"/>
          <w:szCs w:val="32"/>
          <w:lang w:eastAsia="ru-RU"/>
        </w:rPr>
        <w:t xml:space="preserve">спортивных мероприятий: </w:t>
      </w:r>
      <w:r w:rsidRPr="00092EE3">
        <w:rPr>
          <w:sz w:val="32"/>
          <w:szCs w:val="32"/>
          <w:lang w:eastAsia="ru-RU"/>
        </w:rPr>
        <w:t>«Лыжня России-2022»</w:t>
      </w:r>
      <w:r w:rsidR="00EB3A74">
        <w:rPr>
          <w:sz w:val="32"/>
          <w:szCs w:val="32"/>
          <w:lang w:eastAsia="ru-RU"/>
        </w:rPr>
        <w:t>,</w:t>
      </w:r>
      <w:r w:rsidRPr="00092EE3">
        <w:rPr>
          <w:sz w:val="32"/>
          <w:szCs w:val="32"/>
          <w:lang w:eastAsia="ru-RU"/>
        </w:rPr>
        <w:t xml:space="preserve"> </w:t>
      </w:r>
      <w:r w:rsidR="00EB3A74" w:rsidRPr="00092EE3">
        <w:rPr>
          <w:sz w:val="32"/>
          <w:szCs w:val="32"/>
          <w:lang w:eastAsia="ru-RU"/>
        </w:rPr>
        <w:t xml:space="preserve">спартакиада среди школьников, посвященная Дню здоровья на базе </w:t>
      </w:r>
      <w:r w:rsidR="00EB3A74" w:rsidRPr="00092EE3">
        <w:rPr>
          <w:sz w:val="32"/>
          <w:szCs w:val="32"/>
          <w:lang w:eastAsia="ru-RU"/>
        </w:rPr>
        <w:lastRenderedPageBreak/>
        <w:t xml:space="preserve">спортивного зала «Олимп» с. </w:t>
      </w:r>
      <w:proofErr w:type="spellStart"/>
      <w:r w:rsidR="00EB3A74" w:rsidRPr="00092EE3">
        <w:rPr>
          <w:sz w:val="32"/>
          <w:szCs w:val="32"/>
          <w:lang w:eastAsia="ru-RU"/>
        </w:rPr>
        <w:t>Денисово</w:t>
      </w:r>
      <w:proofErr w:type="spellEnd"/>
      <w:r w:rsidR="00EB3A74">
        <w:rPr>
          <w:sz w:val="32"/>
          <w:szCs w:val="32"/>
          <w:lang w:eastAsia="ru-RU"/>
        </w:rPr>
        <w:t>,</w:t>
      </w:r>
      <w:r w:rsidR="00EB3A74" w:rsidRPr="00092EE3">
        <w:rPr>
          <w:sz w:val="32"/>
          <w:szCs w:val="32"/>
          <w:lang w:eastAsia="ru-RU"/>
        </w:rPr>
        <w:t xml:space="preserve"> «Кросс Нации-2022»</w:t>
      </w:r>
      <w:r w:rsidR="00C62A51">
        <w:rPr>
          <w:sz w:val="32"/>
          <w:szCs w:val="32"/>
          <w:lang w:eastAsia="ru-RU"/>
        </w:rPr>
        <w:t>,</w:t>
      </w:r>
      <w:r w:rsidR="00EB3A74">
        <w:rPr>
          <w:sz w:val="32"/>
          <w:szCs w:val="32"/>
          <w:lang w:eastAsia="ru-RU"/>
        </w:rPr>
        <w:t xml:space="preserve"> </w:t>
      </w:r>
      <w:r w:rsidR="00C62A51" w:rsidRPr="00092EE3">
        <w:rPr>
          <w:sz w:val="32"/>
          <w:szCs w:val="32"/>
          <w:lang w:eastAsia="ru-RU"/>
        </w:rPr>
        <w:t>межшкольный турнир по волейболу среди всех школ района</w:t>
      </w:r>
      <w:r w:rsidR="00C62A51">
        <w:rPr>
          <w:sz w:val="32"/>
          <w:szCs w:val="32"/>
          <w:lang w:eastAsia="ru-RU"/>
        </w:rPr>
        <w:t xml:space="preserve"> </w:t>
      </w:r>
      <w:r w:rsidR="00EB3A74">
        <w:rPr>
          <w:sz w:val="32"/>
          <w:szCs w:val="32"/>
          <w:lang w:eastAsia="ru-RU"/>
        </w:rPr>
        <w:t xml:space="preserve">и др. </w:t>
      </w:r>
    </w:p>
    <w:p w:rsidR="00663A90" w:rsidRPr="00092EE3" w:rsidRDefault="00663A90" w:rsidP="00663A90">
      <w:pPr>
        <w:shd w:val="clear" w:color="auto" w:fill="FFFFFF"/>
        <w:spacing w:after="0" w:line="240" w:lineRule="auto"/>
        <w:ind w:firstLine="708"/>
        <w:jc w:val="both"/>
        <w:rPr>
          <w:sz w:val="32"/>
          <w:szCs w:val="32"/>
          <w:lang w:eastAsia="ru-RU"/>
        </w:rPr>
      </w:pPr>
      <w:r w:rsidRPr="00092EE3">
        <w:rPr>
          <w:sz w:val="32"/>
          <w:szCs w:val="32"/>
          <w:lang w:eastAsia="ru-RU"/>
        </w:rPr>
        <w:t xml:space="preserve">Численность занимающихся физической культурой и спортом в рамках развития корпоративного спорта составила </w:t>
      </w:r>
      <w:r>
        <w:rPr>
          <w:sz w:val="32"/>
          <w:szCs w:val="32"/>
          <w:lang w:eastAsia="ru-RU"/>
        </w:rPr>
        <w:t>812</w:t>
      </w:r>
      <w:r w:rsidRPr="00092EE3">
        <w:rPr>
          <w:sz w:val="32"/>
          <w:szCs w:val="32"/>
          <w:lang w:eastAsia="ru-RU"/>
        </w:rPr>
        <w:t xml:space="preserve"> работающих человек.</w:t>
      </w:r>
    </w:p>
    <w:p w:rsidR="00663A90" w:rsidRPr="00092EE3" w:rsidRDefault="00663A90" w:rsidP="00663A90">
      <w:pPr>
        <w:shd w:val="clear" w:color="auto" w:fill="FFFFFF"/>
        <w:spacing w:after="0" w:line="240" w:lineRule="auto"/>
        <w:ind w:firstLine="708"/>
        <w:jc w:val="both"/>
        <w:rPr>
          <w:sz w:val="32"/>
          <w:szCs w:val="32"/>
          <w:lang w:eastAsia="ru-RU"/>
        </w:rPr>
      </w:pPr>
      <w:r w:rsidRPr="00092EE3">
        <w:rPr>
          <w:sz w:val="32"/>
          <w:szCs w:val="32"/>
          <w:lang w:eastAsia="ru-RU"/>
        </w:rPr>
        <w:t>В большинстве предприятий, учреждений руководители заинтересованы и с пониманием относятся к организации спортивных мероприятий, укреплению материальной базы. Команды предприятий района регулярно участвуют в районных Спартакиадах, спартакиадах трудовых коллективов, районных турнирах по волейболу, мини-футболу, хоккею с мячом в валенках.</w:t>
      </w:r>
    </w:p>
    <w:p w:rsidR="00663A90" w:rsidRPr="00092EE3" w:rsidRDefault="00C62A51" w:rsidP="00663A90">
      <w:pPr>
        <w:shd w:val="clear" w:color="auto" w:fill="FFFFFF"/>
        <w:spacing w:after="0" w:line="240" w:lineRule="auto"/>
        <w:jc w:val="both"/>
        <w:rPr>
          <w:sz w:val="32"/>
          <w:szCs w:val="32"/>
          <w:lang w:eastAsia="ru-RU"/>
        </w:rPr>
      </w:pPr>
      <w:r>
        <w:rPr>
          <w:sz w:val="32"/>
          <w:szCs w:val="32"/>
          <w:lang w:eastAsia="ru-RU"/>
        </w:rPr>
        <w:t>         </w:t>
      </w:r>
      <w:r w:rsidR="00663A90" w:rsidRPr="00092EE3">
        <w:rPr>
          <w:sz w:val="32"/>
          <w:szCs w:val="32"/>
          <w:lang w:eastAsia="ru-RU"/>
        </w:rPr>
        <w:t xml:space="preserve"> В </w:t>
      </w:r>
      <w:r>
        <w:rPr>
          <w:sz w:val="32"/>
          <w:szCs w:val="32"/>
          <w:lang w:eastAsia="ru-RU"/>
        </w:rPr>
        <w:t xml:space="preserve">муниципальном учреждении </w:t>
      </w:r>
      <w:r w:rsidR="00663A90" w:rsidRPr="00092EE3">
        <w:rPr>
          <w:sz w:val="32"/>
          <w:szCs w:val="32"/>
          <w:lang w:eastAsia="ru-RU"/>
        </w:rPr>
        <w:t xml:space="preserve">«Детско-юношеская спортивная школа», </w:t>
      </w:r>
      <w:r>
        <w:rPr>
          <w:sz w:val="32"/>
          <w:szCs w:val="32"/>
          <w:lang w:eastAsia="ru-RU"/>
        </w:rPr>
        <w:t>занимаются</w:t>
      </w:r>
      <w:r w:rsidR="00663A90" w:rsidRPr="00092EE3">
        <w:rPr>
          <w:sz w:val="32"/>
          <w:szCs w:val="32"/>
          <w:lang w:eastAsia="ru-RU"/>
        </w:rPr>
        <w:t xml:space="preserve"> 279 учащихся, на ее функцион</w:t>
      </w:r>
      <w:r>
        <w:rPr>
          <w:sz w:val="32"/>
          <w:szCs w:val="32"/>
          <w:lang w:eastAsia="ru-RU"/>
        </w:rPr>
        <w:t xml:space="preserve">ирования было затрачено 11771,2 тыс. </w:t>
      </w:r>
      <w:r w:rsidR="00663A90" w:rsidRPr="00092EE3">
        <w:rPr>
          <w:sz w:val="32"/>
          <w:szCs w:val="32"/>
          <w:lang w:eastAsia="ru-RU"/>
        </w:rPr>
        <w:t xml:space="preserve"> рублей.</w:t>
      </w:r>
      <w:r w:rsidRPr="00C62A51">
        <w:rPr>
          <w:sz w:val="32"/>
          <w:szCs w:val="32"/>
          <w:lang w:eastAsia="ru-RU"/>
        </w:rPr>
        <w:t xml:space="preserve"> </w:t>
      </w:r>
      <w:r>
        <w:rPr>
          <w:sz w:val="32"/>
          <w:szCs w:val="32"/>
          <w:lang w:eastAsia="ru-RU"/>
        </w:rPr>
        <w:t>П</w:t>
      </w:r>
      <w:r w:rsidRPr="00092EE3">
        <w:rPr>
          <w:sz w:val="32"/>
          <w:szCs w:val="32"/>
          <w:lang w:eastAsia="ru-RU"/>
        </w:rPr>
        <w:t>ри спортивной школе имеется 12 спортивных сооружения, из них 8 плоскостных спортивных сооружений, из них 2 футбольных поля. Так же имеется 1 спортивный зал, 1 лыжная база, тренажерный зал.</w:t>
      </w:r>
    </w:p>
    <w:p w:rsidR="00663A90" w:rsidRPr="00092EE3" w:rsidRDefault="00663A90" w:rsidP="00663A90">
      <w:pPr>
        <w:shd w:val="clear" w:color="auto" w:fill="FFFFFF"/>
        <w:spacing w:after="0" w:line="240" w:lineRule="auto"/>
        <w:jc w:val="both"/>
        <w:rPr>
          <w:sz w:val="32"/>
          <w:szCs w:val="32"/>
          <w:lang w:eastAsia="ru-RU"/>
        </w:rPr>
      </w:pPr>
      <w:r w:rsidRPr="00092EE3">
        <w:rPr>
          <w:sz w:val="32"/>
          <w:szCs w:val="32"/>
          <w:lang w:eastAsia="ru-RU"/>
        </w:rPr>
        <w:t>    В 2022 году 65 человек из числа занимающихся в спортивной школе получили спортивные разряды</w:t>
      </w:r>
      <w:r w:rsidR="00C62A51">
        <w:rPr>
          <w:sz w:val="32"/>
          <w:szCs w:val="32"/>
          <w:lang w:eastAsia="ru-RU"/>
        </w:rPr>
        <w:t xml:space="preserve"> по виду спорта «Лыжные гонки».</w:t>
      </w:r>
    </w:p>
    <w:p w:rsidR="00663A90" w:rsidRPr="00092EE3" w:rsidRDefault="00C62A51" w:rsidP="00663A90">
      <w:pPr>
        <w:shd w:val="clear" w:color="auto" w:fill="FFFFFF"/>
        <w:spacing w:after="0" w:line="240" w:lineRule="auto"/>
        <w:jc w:val="both"/>
        <w:rPr>
          <w:sz w:val="32"/>
          <w:szCs w:val="32"/>
          <w:lang w:eastAsia="ru-RU"/>
        </w:rPr>
      </w:pPr>
      <w:r>
        <w:rPr>
          <w:sz w:val="32"/>
          <w:szCs w:val="32"/>
          <w:lang w:eastAsia="ru-RU"/>
        </w:rPr>
        <w:t>           Н</w:t>
      </w:r>
      <w:r w:rsidR="00663A90" w:rsidRPr="00092EE3">
        <w:rPr>
          <w:sz w:val="32"/>
          <w:szCs w:val="32"/>
          <w:lang w:eastAsia="ru-RU"/>
        </w:rPr>
        <w:t>а базе спортивной школы создан центр тестирования Всероссийского физкультурно-спортивного комплекса «Готов к труду и обороне». </w:t>
      </w:r>
      <w:r w:rsidR="00663A90" w:rsidRPr="00092EE3">
        <w:rPr>
          <w:sz w:val="32"/>
          <w:szCs w:val="32"/>
          <w:shd w:val="clear" w:color="auto" w:fill="FFFFFF"/>
          <w:lang w:eastAsia="ru-RU"/>
        </w:rPr>
        <w:t>Всего за 2022 год выполнили нормативы для получения знаков ГТО 165 человек.</w:t>
      </w:r>
    </w:p>
    <w:p w:rsidR="00663A90" w:rsidRPr="00092EE3" w:rsidRDefault="00663A90" w:rsidP="00663A90">
      <w:pPr>
        <w:shd w:val="clear" w:color="auto" w:fill="FFFFFF"/>
        <w:spacing w:after="0" w:line="240" w:lineRule="auto"/>
        <w:jc w:val="both"/>
        <w:rPr>
          <w:sz w:val="32"/>
          <w:szCs w:val="32"/>
          <w:lang w:eastAsia="ru-RU"/>
        </w:rPr>
      </w:pPr>
      <w:r w:rsidRPr="00092EE3">
        <w:rPr>
          <w:sz w:val="32"/>
          <w:szCs w:val="32"/>
          <w:lang w:eastAsia="ru-RU"/>
        </w:rPr>
        <w:t>           В течение 2022 года в районе было организовано 77 спортивных мероприятия. В соревнованиях приняли участие более 5000 человек.</w:t>
      </w:r>
    </w:p>
    <w:p w:rsidR="00663A90" w:rsidRPr="00092EE3" w:rsidRDefault="00663A90" w:rsidP="00C62A51">
      <w:pPr>
        <w:shd w:val="clear" w:color="auto" w:fill="FFFFFF"/>
        <w:spacing w:after="0" w:line="240" w:lineRule="auto"/>
        <w:jc w:val="both"/>
        <w:rPr>
          <w:sz w:val="32"/>
          <w:szCs w:val="32"/>
          <w:lang w:eastAsia="ru-RU"/>
        </w:rPr>
      </w:pPr>
      <w:r w:rsidRPr="00092EE3">
        <w:rPr>
          <w:sz w:val="32"/>
          <w:szCs w:val="32"/>
          <w:lang w:eastAsia="ru-RU"/>
        </w:rPr>
        <w:t>           В 2022 году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увеличилась на 5,02% по срав</w:t>
      </w:r>
      <w:r w:rsidR="00C62A51">
        <w:rPr>
          <w:sz w:val="32"/>
          <w:szCs w:val="32"/>
          <w:lang w:eastAsia="ru-RU"/>
        </w:rPr>
        <w:t>нению с 2021 годом.</w:t>
      </w:r>
      <w:r w:rsidRPr="00092EE3">
        <w:rPr>
          <w:sz w:val="32"/>
          <w:szCs w:val="32"/>
          <w:lang w:eastAsia="ru-RU"/>
        </w:rPr>
        <w:t xml:space="preserve">  В районе развиваются виды адаптивного спорта такие, как шахматы, шашки. На территории района проведено 5 мероприятий, количество участников 110 человек.  </w:t>
      </w:r>
    </w:p>
    <w:p w:rsidR="00663A90" w:rsidRPr="003B0745" w:rsidRDefault="00663A90" w:rsidP="00663A90">
      <w:pPr>
        <w:shd w:val="clear" w:color="auto" w:fill="FFFFFF"/>
        <w:spacing w:after="0" w:line="240" w:lineRule="auto"/>
        <w:jc w:val="both"/>
        <w:rPr>
          <w:sz w:val="32"/>
          <w:szCs w:val="32"/>
        </w:rPr>
      </w:pPr>
      <w:r w:rsidRPr="00092EE3">
        <w:rPr>
          <w:sz w:val="32"/>
          <w:szCs w:val="32"/>
          <w:lang w:eastAsia="ru-RU"/>
        </w:rPr>
        <w:t xml:space="preserve">         Главный результат спортивной работы - в последние годы наблюдается незначительный, но стабильный рост числа по количеству занимающиеся физкультурой и спортом. </w:t>
      </w:r>
      <w:r w:rsidRPr="003B0745">
        <w:rPr>
          <w:sz w:val="32"/>
          <w:szCs w:val="32"/>
        </w:rPr>
        <w:t>В 2022 году у</w:t>
      </w:r>
      <w:r w:rsidRPr="003B0745">
        <w:rPr>
          <w:color w:val="1A1A1A"/>
          <w:sz w:val="32"/>
          <w:szCs w:val="32"/>
        </w:rPr>
        <w:t>величилась численность занимающихся физической культурой</w:t>
      </w:r>
      <w:r w:rsidR="00774827">
        <w:rPr>
          <w:color w:val="1A1A1A"/>
          <w:sz w:val="32"/>
          <w:szCs w:val="32"/>
        </w:rPr>
        <w:t xml:space="preserve"> по сравнению с 2021 годом на </w:t>
      </w:r>
      <w:r w:rsidR="00774827" w:rsidRPr="003B0745">
        <w:rPr>
          <w:color w:val="1A1A1A"/>
          <w:sz w:val="32"/>
          <w:szCs w:val="32"/>
        </w:rPr>
        <w:t>7</w:t>
      </w:r>
      <w:r w:rsidRPr="003B0745">
        <w:rPr>
          <w:sz w:val="32"/>
          <w:szCs w:val="32"/>
        </w:rPr>
        <w:t>,85%.</w:t>
      </w:r>
    </w:p>
    <w:p w:rsidR="00663A90" w:rsidRPr="00F0187B" w:rsidRDefault="00663A90" w:rsidP="00774827">
      <w:pPr>
        <w:shd w:val="clear" w:color="auto" w:fill="FFFFFF"/>
        <w:spacing w:after="0" w:line="240" w:lineRule="auto"/>
        <w:jc w:val="both"/>
        <w:rPr>
          <w:b/>
          <w:bCs/>
        </w:rPr>
      </w:pPr>
      <w:r w:rsidRPr="003B0745">
        <w:rPr>
          <w:sz w:val="32"/>
          <w:szCs w:val="32"/>
        </w:rPr>
        <w:lastRenderedPageBreak/>
        <w:tab/>
      </w:r>
    </w:p>
    <w:p w:rsidR="005A724C" w:rsidRPr="00B44860" w:rsidRDefault="005A724C" w:rsidP="00B44860">
      <w:pPr>
        <w:spacing w:line="256" w:lineRule="auto"/>
        <w:ind w:firstLine="851"/>
        <w:contextualSpacing/>
        <w:jc w:val="center"/>
        <w:rPr>
          <w:sz w:val="32"/>
          <w:szCs w:val="32"/>
          <w:lang w:eastAsia="ru-RU"/>
        </w:rPr>
      </w:pPr>
      <w:r w:rsidRPr="00B44860">
        <w:rPr>
          <w:rFonts w:eastAsiaTheme="minorEastAsia"/>
          <w:b/>
          <w:sz w:val="32"/>
          <w:szCs w:val="32"/>
          <w:lang w:eastAsia="ru-RU"/>
        </w:rPr>
        <w:t>Информатизация</w:t>
      </w:r>
    </w:p>
    <w:p w:rsidR="0077650D" w:rsidRPr="00B44860" w:rsidRDefault="0077650D" w:rsidP="00B44860">
      <w:pPr>
        <w:ind w:firstLine="851"/>
        <w:contextualSpacing/>
        <w:jc w:val="both"/>
        <w:rPr>
          <w:rFonts w:eastAsiaTheme="minorHAnsi"/>
          <w:sz w:val="32"/>
          <w:szCs w:val="32"/>
        </w:rPr>
      </w:pPr>
      <w:r w:rsidRPr="00B44860">
        <w:rPr>
          <w:rFonts w:eastAsiaTheme="minorHAnsi"/>
          <w:sz w:val="32"/>
          <w:szCs w:val="32"/>
        </w:rPr>
        <w:t>В 2022 году в администрации района и подведомственных учреждениях начала функционировать система электронного документооборота «Енисей-СЭД». Благодаря «Енисей-СЭД» ускоряется и упрощается взаимодействие органов местного самоуправления, органов власти и учреждений края.</w:t>
      </w:r>
    </w:p>
    <w:p w:rsidR="0077650D" w:rsidRPr="00B44860" w:rsidRDefault="00EA745D" w:rsidP="00B44860">
      <w:pPr>
        <w:ind w:firstLine="851"/>
        <w:contextualSpacing/>
        <w:jc w:val="both"/>
        <w:rPr>
          <w:rFonts w:eastAsiaTheme="minorHAnsi"/>
          <w:sz w:val="32"/>
          <w:szCs w:val="32"/>
        </w:rPr>
      </w:pPr>
      <w:r w:rsidRPr="00B44860">
        <w:rPr>
          <w:rFonts w:eastAsiaTheme="minorHAnsi"/>
          <w:sz w:val="32"/>
          <w:szCs w:val="32"/>
        </w:rPr>
        <w:t>Активно внедряется в жизнь система электронного голосования на базе сервиса «Платформа обратной связи»</w:t>
      </w:r>
      <w:r w:rsidR="003628D9" w:rsidRPr="00B44860">
        <w:rPr>
          <w:rFonts w:eastAsiaTheme="minorHAnsi"/>
          <w:sz w:val="32"/>
          <w:szCs w:val="32"/>
        </w:rPr>
        <w:t xml:space="preserve">. </w:t>
      </w:r>
      <w:r w:rsidRPr="00B44860">
        <w:rPr>
          <w:rFonts w:eastAsiaTheme="minorHAnsi"/>
          <w:sz w:val="32"/>
          <w:szCs w:val="32"/>
        </w:rPr>
        <w:t xml:space="preserve"> </w:t>
      </w:r>
      <w:r w:rsidR="003628D9" w:rsidRPr="00B44860">
        <w:rPr>
          <w:rFonts w:eastAsiaTheme="minorHAnsi"/>
          <w:sz w:val="32"/>
          <w:szCs w:val="32"/>
        </w:rPr>
        <w:t>В прошлом году проводились г</w:t>
      </w:r>
      <w:r w:rsidR="0077650D" w:rsidRPr="00B44860">
        <w:rPr>
          <w:rFonts w:eastAsiaTheme="minorHAnsi"/>
          <w:sz w:val="32"/>
          <w:szCs w:val="32"/>
        </w:rPr>
        <w:t xml:space="preserve">олосования </w:t>
      </w:r>
      <w:r w:rsidR="003628D9" w:rsidRPr="00B44860">
        <w:rPr>
          <w:rFonts w:eastAsiaTheme="minorHAnsi"/>
          <w:sz w:val="32"/>
          <w:szCs w:val="32"/>
        </w:rPr>
        <w:t>по ремонту и строительству</w:t>
      </w:r>
      <w:r w:rsidR="0077650D" w:rsidRPr="00B44860">
        <w:rPr>
          <w:rFonts w:eastAsiaTheme="minorHAnsi"/>
          <w:sz w:val="32"/>
          <w:szCs w:val="32"/>
        </w:rPr>
        <w:t xml:space="preserve"> с</w:t>
      </w:r>
      <w:r w:rsidR="003628D9" w:rsidRPr="00B44860">
        <w:rPr>
          <w:rFonts w:eastAsiaTheme="minorHAnsi"/>
          <w:sz w:val="32"/>
          <w:szCs w:val="32"/>
        </w:rPr>
        <w:t xml:space="preserve">портивных и культурных объектов, </w:t>
      </w:r>
      <w:r w:rsidR="0077650D" w:rsidRPr="00B44860">
        <w:rPr>
          <w:rFonts w:eastAsiaTheme="minorHAnsi"/>
          <w:sz w:val="32"/>
          <w:szCs w:val="32"/>
        </w:rPr>
        <w:t>в голосовании приняли участие несколько сотен жителей района.</w:t>
      </w:r>
    </w:p>
    <w:p w:rsidR="0077650D" w:rsidRPr="00B44860" w:rsidRDefault="0077650D" w:rsidP="00B44860">
      <w:pPr>
        <w:ind w:firstLine="851"/>
        <w:contextualSpacing/>
        <w:jc w:val="both"/>
        <w:rPr>
          <w:rFonts w:eastAsiaTheme="minorHAnsi"/>
          <w:sz w:val="32"/>
          <w:szCs w:val="32"/>
        </w:rPr>
      </w:pPr>
      <w:r w:rsidRPr="00B44860">
        <w:rPr>
          <w:rFonts w:eastAsiaTheme="minorHAnsi"/>
          <w:sz w:val="32"/>
          <w:szCs w:val="32"/>
        </w:rPr>
        <w:t>В целях информирования населения о деятельности органов местного самоуправления, администрация района, а также все подведомственные, образовательные и культурные учреждения в 2022 году завели в социальных сетях официальные публичные страницы, на которых регулярно публикуются новости и различная полезная информация.</w:t>
      </w:r>
    </w:p>
    <w:p w:rsidR="005A724C" w:rsidRPr="00B44860" w:rsidRDefault="005A724C" w:rsidP="00B44860">
      <w:pPr>
        <w:widowControl w:val="0"/>
        <w:autoSpaceDE w:val="0"/>
        <w:autoSpaceDN w:val="0"/>
        <w:adjustRightInd w:val="0"/>
        <w:spacing w:after="200" w:line="276" w:lineRule="auto"/>
        <w:ind w:firstLine="709"/>
        <w:contextualSpacing/>
        <w:jc w:val="center"/>
        <w:rPr>
          <w:rFonts w:eastAsiaTheme="minorEastAsia"/>
          <w:b/>
          <w:sz w:val="32"/>
          <w:szCs w:val="32"/>
          <w:lang w:eastAsia="ru-RU"/>
        </w:rPr>
      </w:pPr>
      <w:r w:rsidRPr="00B44860">
        <w:rPr>
          <w:rFonts w:eastAsiaTheme="minorEastAsia"/>
          <w:b/>
          <w:sz w:val="32"/>
          <w:szCs w:val="32"/>
          <w:lang w:eastAsia="ru-RU"/>
        </w:rPr>
        <w:t>Финансы</w:t>
      </w:r>
    </w:p>
    <w:p w:rsidR="005A724C" w:rsidRPr="00B44860" w:rsidRDefault="005A724C" w:rsidP="00B44860">
      <w:pPr>
        <w:shd w:val="clear" w:color="auto" w:fill="FFFFFF"/>
        <w:ind w:firstLine="900"/>
        <w:contextualSpacing/>
        <w:jc w:val="both"/>
        <w:rPr>
          <w:sz w:val="32"/>
          <w:szCs w:val="32"/>
          <w:lang w:eastAsia="ru-RU"/>
        </w:rPr>
      </w:pPr>
      <w:r w:rsidRPr="00B44860">
        <w:rPr>
          <w:sz w:val="32"/>
          <w:szCs w:val="32"/>
          <w:lang w:eastAsia="ru-RU"/>
        </w:rPr>
        <w:t> Бюджет района на 2021 год утвержден с показателями:</w:t>
      </w:r>
    </w:p>
    <w:p w:rsidR="00807F3E" w:rsidRPr="00B44860" w:rsidRDefault="00807F3E" w:rsidP="00B44860">
      <w:pPr>
        <w:shd w:val="clear" w:color="auto" w:fill="FFFFFF"/>
        <w:ind w:firstLine="709"/>
        <w:contextualSpacing/>
        <w:jc w:val="both"/>
        <w:rPr>
          <w:sz w:val="32"/>
          <w:szCs w:val="32"/>
          <w:lang w:eastAsia="ru-RU"/>
        </w:rPr>
      </w:pPr>
      <w:r w:rsidRPr="00B44860">
        <w:rPr>
          <w:sz w:val="32"/>
          <w:szCs w:val="32"/>
          <w:lang w:eastAsia="ru-RU"/>
        </w:rPr>
        <w:t>Уточненный бюджет района на 2022 год утвержден с показателями:</w:t>
      </w:r>
    </w:p>
    <w:p w:rsidR="00807F3E" w:rsidRPr="00B44860" w:rsidRDefault="00807F3E" w:rsidP="00B44860">
      <w:pPr>
        <w:shd w:val="clear" w:color="auto" w:fill="FFFFFF"/>
        <w:ind w:firstLine="709"/>
        <w:contextualSpacing/>
        <w:jc w:val="both"/>
        <w:rPr>
          <w:sz w:val="32"/>
          <w:szCs w:val="32"/>
          <w:lang w:eastAsia="ru-RU"/>
        </w:rPr>
      </w:pPr>
      <w:r w:rsidRPr="00B44860">
        <w:rPr>
          <w:sz w:val="32"/>
          <w:szCs w:val="32"/>
          <w:lang w:eastAsia="ru-RU"/>
        </w:rPr>
        <w:t xml:space="preserve">доходы бюджета – </w:t>
      </w:r>
      <w:r w:rsidRPr="00B44860">
        <w:rPr>
          <w:rFonts w:eastAsia="Calibri"/>
          <w:sz w:val="32"/>
          <w:szCs w:val="32"/>
        </w:rPr>
        <w:t xml:space="preserve">856 832 701,18 </w:t>
      </w:r>
      <w:r w:rsidRPr="00B44860">
        <w:rPr>
          <w:sz w:val="32"/>
          <w:szCs w:val="32"/>
        </w:rPr>
        <w:t>рублей;</w:t>
      </w:r>
    </w:p>
    <w:p w:rsidR="00807F3E" w:rsidRPr="00B44860" w:rsidRDefault="00807F3E" w:rsidP="00B44860">
      <w:pPr>
        <w:shd w:val="clear" w:color="auto" w:fill="FFFFFF"/>
        <w:ind w:firstLine="709"/>
        <w:contextualSpacing/>
        <w:jc w:val="both"/>
        <w:rPr>
          <w:sz w:val="32"/>
          <w:szCs w:val="32"/>
          <w:lang w:eastAsia="ru-RU"/>
        </w:rPr>
      </w:pPr>
      <w:r w:rsidRPr="00B44860">
        <w:rPr>
          <w:sz w:val="32"/>
          <w:szCs w:val="32"/>
          <w:lang w:eastAsia="ru-RU"/>
        </w:rPr>
        <w:t xml:space="preserve">расходы бюджета – </w:t>
      </w:r>
      <w:r w:rsidRPr="00B44860">
        <w:rPr>
          <w:rFonts w:eastAsia="Calibri"/>
          <w:sz w:val="32"/>
          <w:szCs w:val="32"/>
        </w:rPr>
        <w:t>876 166 565,37</w:t>
      </w:r>
      <w:r w:rsidRPr="00B44860">
        <w:rPr>
          <w:sz w:val="32"/>
          <w:szCs w:val="32"/>
        </w:rPr>
        <w:t xml:space="preserve"> рублей</w:t>
      </w:r>
      <w:r w:rsidRPr="00B44860">
        <w:rPr>
          <w:sz w:val="32"/>
          <w:szCs w:val="32"/>
          <w:lang w:eastAsia="ru-RU"/>
        </w:rPr>
        <w:t>;</w:t>
      </w:r>
    </w:p>
    <w:p w:rsidR="00807F3E" w:rsidRPr="00B44860" w:rsidRDefault="00807F3E" w:rsidP="00B44860">
      <w:pPr>
        <w:shd w:val="clear" w:color="auto" w:fill="FFFFFF"/>
        <w:ind w:firstLine="709"/>
        <w:contextualSpacing/>
        <w:jc w:val="both"/>
        <w:rPr>
          <w:sz w:val="32"/>
          <w:szCs w:val="32"/>
          <w:lang w:eastAsia="ru-RU"/>
        </w:rPr>
      </w:pPr>
      <w:r w:rsidRPr="00B44860">
        <w:rPr>
          <w:sz w:val="32"/>
          <w:szCs w:val="32"/>
          <w:lang w:eastAsia="ru-RU"/>
        </w:rPr>
        <w:t>дефицит – 1</w:t>
      </w:r>
      <w:r w:rsidRPr="00B44860">
        <w:rPr>
          <w:rFonts w:eastAsia="Calibri"/>
          <w:sz w:val="32"/>
          <w:szCs w:val="32"/>
        </w:rPr>
        <w:t xml:space="preserve">9 333 864,19 </w:t>
      </w:r>
      <w:r w:rsidRPr="00B44860">
        <w:rPr>
          <w:sz w:val="32"/>
          <w:szCs w:val="32"/>
        </w:rPr>
        <w:t>рублей</w:t>
      </w:r>
      <w:r w:rsidRPr="00B44860">
        <w:rPr>
          <w:sz w:val="32"/>
          <w:szCs w:val="32"/>
          <w:lang w:eastAsia="ru-RU"/>
        </w:rPr>
        <w:t>.</w:t>
      </w:r>
    </w:p>
    <w:p w:rsidR="00807F3E" w:rsidRPr="00B44860" w:rsidRDefault="00807F3E" w:rsidP="00B44860">
      <w:pPr>
        <w:shd w:val="clear" w:color="auto" w:fill="FFFFFF"/>
        <w:ind w:firstLine="709"/>
        <w:contextualSpacing/>
        <w:jc w:val="both"/>
        <w:rPr>
          <w:sz w:val="32"/>
          <w:szCs w:val="32"/>
          <w:lang w:eastAsia="ru-RU"/>
        </w:rPr>
      </w:pPr>
      <w:r w:rsidRPr="00B44860">
        <w:rPr>
          <w:sz w:val="32"/>
          <w:szCs w:val="32"/>
          <w:lang w:eastAsia="ru-RU"/>
        </w:rPr>
        <w:t>Изменение параметров бюджета относительно первоначального плана:</w:t>
      </w:r>
    </w:p>
    <w:p w:rsidR="00807F3E" w:rsidRPr="00B44860" w:rsidRDefault="00807F3E" w:rsidP="00B44860">
      <w:pPr>
        <w:ind w:firstLine="709"/>
        <w:contextualSpacing/>
        <w:jc w:val="both"/>
        <w:rPr>
          <w:sz w:val="32"/>
          <w:szCs w:val="32"/>
        </w:rPr>
      </w:pPr>
      <w:r w:rsidRPr="00B44860">
        <w:rPr>
          <w:sz w:val="32"/>
          <w:szCs w:val="32"/>
        </w:rPr>
        <w:t>-доходы увеличились на 135 846 913,18 рублей;</w:t>
      </w:r>
    </w:p>
    <w:p w:rsidR="00807F3E" w:rsidRPr="00B44860" w:rsidRDefault="00807F3E" w:rsidP="00B44860">
      <w:pPr>
        <w:ind w:firstLine="709"/>
        <w:contextualSpacing/>
        <w:jc w:val="both"/>
        <w:rPr>
          <w:sz w:val="32"/>
          <w:szCs w:val="32"/>
        </w:rPr>
      </w:pPr>
      <w:r w:rsidRPr="00B44860">
        <w:rPr>
          <w:sz w:val="32"/>
          <w:szCs w:val="32"/>
        </w:rPr>
        <w:t>-расходы увеличились на 155 180 777,37 рублей.</w:t>
      </w:r>
    </w:p>
    <w:p w:rsidR="00807F3E" w:rsidRPr="00B44860" w:rsidRDefault="00807F3E" w:rsidP="00B44860">
      <w:pPr>
        <w:shd w:val="clear" w:color="auto" w:fill="FFFFFF"/>
        <w:ind w:firstLine="709"/>
        <w:contextualSpacing/>
        <w:jc w:val="both"/>
        <w:rPr>
          <w:sz w:val="32"/>
          <w:szCs w:val="32"/>
        </w:rPr>
      </w:pPr>
      <w:r w:rsidRPr="00B44860">
        <w:rPr>
          <w:sz w:val="32"/>
          <w:szCs w:val="32"/>
        </w:rPr>
        <w:t xml:space="preserve">Поступление доходов в 2022 году по сравнению с 2021 годом увеличилось на 13 303,2 тыс. рублей. (101,5%). По налоговым и неналоговым доходам районного бюджета в 2022 году произошло увеличение по сравнению с 2021 годом на 3 900,7 тыс. рублей (105%). </w:t>
      </w:r>
    </w:p>
    <w:p w:rsidR="00807F3E" w:rsidRPr="00B44860" w:rsidRDefault="00807F3E" w:rsidP="00B44860">
      <w:pPr>
        <w:shd w:val="clear" w:color="auto" w:fill="FFFFFF"/>
        <w:ind w:firstLine="709"/>
        <w:contextualSpacing/>
        <w:jc w:val="both"/>
        <w:rPr>
          <w:sz w:val="32"/>
          <w:szCs w:val="32"/>
          <w:lang w:eastAsia="ru-RU"/>
        </w:rPr>
      </w:pPr>
      <w:r w:rsidRPr="00B44860">
        <w:rPr>
          <w:sz w:val="32"/>
          <w:szCs w:val="32"/>
          <w:lang w:eastAsia="ru-RU"/>
        </w:rPr>
        <w:t>В течении 2022 года произошло увеличение по безвозмездным поступлениям, направленным на развитие</w:t>
      </w:r>
      <w:r w:rsidRPr="00B44860">
        <w:rPr>
          <w:sz w:val="32"/>
          <w:szCs w:val="32"/>
        </w:rPr>
        <w:t xml:space="preserve"> района, повышение </w:t>
      </w:r>
      <w:r w:rsidRPr="00B44860">
        <w:rPr>
          <w:sz w:val="32"/>
          <w:szCs w:val="32"/>
        </w:rPr>
        <w:lastRenderedPageBreak/>
        <w:t>качества работы муниципальных учреждений, предоставление новых муниципальных услуг на сумму 56 925 013,07 рублей.</w:t>
      </w:r>
    </w:p>
    <w:p w:rsidR="00807F3E" w:rsidRPr="00B44860" w:rsidRDefault="00807F3E" w:rsidP="00B44860">
      <w:pPr>
        <w:suppressAutoHyphens/>
        <w:ind w:firstLine="709"/>
        <w:contextualSpacing/>
        <w:jc w:val="both"/>
        <w:rPr>
          <w:sz w:val="32"/>
          <w:szCs w:val="32"/>
          <w:lang w:eastAsia="ru-RU"/>
        </w:rPr>
      </w:pPr>
      <w:r w:rsidRPr="00B44860">
        <w:rPr>
          <w:sz w:val="32"/>
          <w:szCs w:val="32"/>
        </w:rPr>
        <w:t>По результатам деятельности Дзержинскому району выделено 2 450 200 рублей за содействие развитию налогового потенциала в рамках государственной программы «Содействие развитию местного самоуправления», так же увеличена</w:t>
      </w:r>
      <w:r w:rsidRPr="00B44860">
        <w:rPr>
          <w:sz w:val="32"/>
          <w:szCs w:val="32"/>
          <w:lang w:eastAsia="ru-RU"/>
        </w:rPr>
        <w:t xml:space="preserve"> дотация на поддержку мер по обеспечению сбалансированности бюджетов в сумме </w:t>
      </w:r>
      <w:r w:rsidRPr="00B44860">
        <w:rPr>
          <w:sz w:val="32"/>
          <w:szCs w:val="32"/>
        </w:rPr>
        <w:t xml:space="preserve">4 406 800,00 (в том числе на расходы по выплате материальной помощи пострадавшим от ЧС в д. </w:t>
      </w:r>
      <w:proofErr w:type="spellStart"/>
      <w:r w:rsidRPr="00B44860">
        <w:rPr>
          <w:sz w:val="32"/>
          <w:szCs w:val="32"/>
        </w:rPr>
        <w:t>Курай</w:t>
      </w:r>
      <w:proofErr w:type="spellEnd"/>
      <w:r w:rsidRPr="00B44860">
        <w:rPr>
          <w:sz w:val="32"/>
          <w:szCs w:val="32"/>
        </w:rPr>
        <w:t xml:space="preserve">, </w:t>
      </w:r>
      <w:proofErr w:type="spellStart"/>
      <w:r w:rsidRPr="00B44860">
        <w:rPr>
          <w:sz w:val="32"/>
          <w:szCs w:val="32"/>
        </w:rPr>
        <w:t>Ашпатск</w:t>
      </w:r>
      <w:proofErr w:type="spellEnd"/>
      <w:r w:rsidRPr="00B44860">
        <w:rPr>
          <w:sz w:val="32"/>
          <w:szCs w:val="32"/>
        </w:rPr>
        <w:t xml:space="preserve"> 3 070 000 рублей);</w:t>
      </w:r>
    </w:p>
    <w:p w:rsidR="00807F3E" w:rsidRPr="00B44860" w:rsidRDefault="00807F3E" w:rsidP="00B44860">
      <w:pPr>
        <w:suppressAutoHyphens/>
        <w:ind w:firstLine="709"/>
        <w:contextualSpacing/>
        <w:jc w:val="both"/>
        <w:rPr>
          <w:sz w:val="32"/>
          <w:szCs w:val="32"/>
        </w:rPr>
      </w:pPr>
      <w:r w:rsidRPr="00B44860">
        <w:rPr>
          <w:sz w:val="32"/>
          <w:szCs w:val="32"/>
        </w:rPr>
        <w:t xml:space="preserve">В 2022 году Финансовым управлением администрации Дзержинского района проведено 14 контрольных мероприятий в рамках внутреннего финансового контроля, 8 контрольных мероприятий в рамках переданных полномочий от поселений района. Существенных нарушений не выявлено.  </w:t>
      </w:r>
    </w:p>
    <w:p w:rsidR="00807F3E" w:rsidRPr="00B44860" w:rsidRDefault="00807F3E" w:rsidP="00B44860">
      <w:pPr>
        <w:tabs>
          <w:tab w:val="left" w:pos="0"/>
        </w:tabs>
        <w:ind w:firstLine="709"/>
        <w:contextualSpacing/>
        <w:jc w:val="both"/>
        <w:rPr>
          <w:sz w:val="32"/>
          <w:szCs w:val="32"/>
        </w:rPr>
      </w:pPr>
      <w:r w:rsidRPr="00B44860">
        <w:rPr>
          <w:bCs/>
          <w:iCs/>
          <w:sz w:val="32"/>
          <w:szCs w:val="32"/>
        </w:rPr>
        <w:t>Объем проверенных средств составил –</w:t>
      </w:r>
      <w:r w:rsidRPr="00B44860">
        <w:rPr>
          <w:sz w:val="32"/>
          <w:szCs w:val="32"/>
        </w:rPr>
        <w:t xml:space="preserve"> 471 627,62 тыс. рублей.</w:t>
      </w:r>
    </w:p>
    <w:p w:rsidR="00807F3E" w:rsidRPr="00B44860" w:rsidRDefault="00807F3E" w:rsidP="00B44860">
      <w:pPr>
        <w:shd w:val="clear" w:color="auto" w:fill="FFFFFF"/>
        <w:ind w:firstLine="900"/>
        <w:contextualSpacing/>
        <w:jc w:val="both"/>
        <w:rPr>
          <w:sz w:val="32"/>
          <w:szCs w:val="32"/>
          <w:lang w:eastAsia="ru-RU"/>
        </w:rPr>
      </w:pPr>
      <w:r w:rsidRPr="00B44860">
        <w:rPr>
          <w:sz w:val="32"/>
          <w:szCs w:val="32"/>
          <w:lang w:eastAsia="ru-RU"/>
        </w:rPr>
        <w:t xml:space="preserve">Министерством финансов Красноярского края, по результатам </w:t>
      </w:r>
      <w:r w:rsidRPr="00B44860">
        <w:rPr>
          <w:sz w:val="32"/>
          <w:szCs w:val="32"/>
          <w:shd w:val="clear" w:color="auto" w:fill="FFFFFF"/>
        </w:rPr>
        <w:t xml:space="preserve">мониторинга и оценки качества управления муниципальными финансами, финансовому управлению </w:t>
      </w:r>
      <w:r w:rsidRPr="00B44860">
        <w:rPr>
          <w:sz w:val="32"/>
          <w:szCs w:val="32"/>
          <w:lang w:eastAsia="ru-RU"/>
        </w:rPr>
        <w:t xml:space="preserve">присвоена вторая </w:t>
      </w:r>
      <w:r w:rsidRPr="00B44860">
        <w:rPr>
          <w:sz w:val="32"/>
          <w:szCs w:val="32"/>
          <w:shd w:val="clear" w:color="auto" w:fill="FFFFFF"/>
        </w:rPr>
        <w:t>степень качества управления муниципальными финансами.</w:t>
      </w:r>
    </w:p>
    <w:p w:rsidR="005A724C" w:rsidRPr="00B44860" w:rsidRDefault="005A724C" w:rsidP="00B44860">
      <w:pPr>
        <w:shd w:val="clear" w:color="auto" w:fill="FFFFFF"/>
        <w:contextualSpacing/>
        <w:jc w:val="both"/>
        <w:outlineLvl w:val="3"/>
        <w:rPr>
          <w:sz w:val="32"/>
          <w:szCs w:val="32"/>
          <w:lang w:eastAsia="ru-RU"/>
        </w:rPr>
      </w:pPr>
    </w:p>
    <w:p w:rsidR="0026352D" w:rsidRPr="00B44860" w:rsidRDefault="0026352D" w:rsidP="00B44860">
      <w:pPr>
        <w:contextualSpacing/>
        <w:rPr>
          <w:sz w:val="32"/>
          <w:szCs w:val="32"/>
        </w:rPr>
      </w:pPr>
    </w:p>
    <w:sectPr w:rsidR="0026352D" w:rsidRPr="00B448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758"/>
    <w:multiLevelType w:val="hybridMultilevel"/>
    <w:tmpl w:val="46F8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49396F"/>
    <w:multiLevelType w:val="hybridMultilevel"/>
    <w:tmpl w:val="31ECB7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0A23EF"/>
    <w:multiLevelType w:val="hybridMultilevel"/>
    <w:tmpl w:val="3C18D40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 w15:restartNumberingAfterBreak="0">
    <w:nsid w:val="0E8400B0"/>
    <w:multiLevelType w:val="hybridMultilevel"/>
    <w:tmpl w:val="761A5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822DEC"/>
    <w:multiLevelType w:val="hybridMultilevel"/>
    <w:tmpl w:val="0FB86E58"/>
    <w:lvl w:ilvl="0" w:tplc="9DB267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3149F1"/>
    <w:multiLevelType w:val="hybridMultilevel"/>
    <w:tmpl w:val="EB40B558"/>
    <w:lvl w:ilvl="0" w:tplc="EBCA64AE">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2DE78D1"/>
    <w:multiLevelType w:val="hybridMultilevel"/>
    <w:tmpl w:val="621EA76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7" w15:restartNumberingAfterBreak="0">
    <w:nsid w:val="14953E5C"/>
    <w:multiLevelType w:val="hybridMultilevel"/>
    <w:tmpl w:val="FFFFFFFF"/>
    <w:lvl w:ilvl="0" w:tplc="2F52A876">
      <w:numFmt w:val="bullet"/>
      <w:lvlText w:val="-"/>
      <w:lvlJc w:val="left"/>
      <w:pPr>
        <w:ind w:left="370" w:hanging="144"/>
      </w:pPr>
      <w:rPr>
        <w:rFonts w:ascii="Times New Roman" w:eastAsia="Times New Roman" w:hAnsi="Times New Roman" w:hint="default"/>
        <w:w w:val="99"/>
        <w:sz w:val="24"/>
      </w:rPr>
    </w:lvl>
    <w:lvl w:ilvl="1" w:tplc="34FC18B2">
      <w:numFmt w:val="bullet"/>
      <w:lvlText w:val="-"/>
      <w:lvlJc w:val="left"/>
      <w:pPr>
        <w:ind w:left="570" w:hanging="144"/>
      </w:pPr>
      <w:rPr>
        <w:rFonts w:ascii="Times New Roman" w:eastAsia="Times New Roman" w:hAnsi="Times New Roman" w:hint="default"/>
        <w:w w:val="99"/>
        <w:sz w:val="24"/>
      </w:rPr>
    </w:lvl>
    <w:lvl w:ilvl="2" w:tplc="E27892D2">
      <w:numFmt w:val="bullet"/>
      <w:lvlText w:val="•"/>
      <w:lvlJc w:val="left"/>
      <w:pPr>
        <w:ind w:left="1562" w:hanging="144"/>
      </w:pPr>
      <w:rPr>
        <w:rFonts w:hint="default"/>
      </w:rPr>
    </w:lvl>
    <w:lvl w:ilvl="3" w:tplc="27D8DDD6">
      <w:numFmt w:val="bullet"/>
      <w:lvlText w:val="•"/>
      <w:lvlJc w:val="left"/>
      <w:pPr>
        <w:ind w:left="2725" w:hanging="144"/>
      </w:pPr>
      <w:rPr>
        <w:rFonts w:hint="default"/>
      </w:rPr>
    </w:lvl>
    <w:lvl w:ilvl="4" w:tplc="E7BEE8EA">
      <w:numFmt w:val="bullet"/>
      <w:lvlText w:val="•"/>
      <w:lvlJc w:val="left"/>
      <w:pPr>
        <w:ind w:left="3888" w:hanging="144"/>
      </w:pPr>
      <w:rPr>
        <w:rFonts w:hint="default"/>
      </w:rPr>
    </w:lvl>
    <w:lvl w:ilvl="5" w:tplc="097412CE">
      <w:numFmt w:val="bullet"/>
      <w:lvlText w:val="•"/>
      <w:lvlJc w:val="left"/>
      <w:pPr>
        <w:ind w:left="5050" w:hanging="144"/>
      </w:pPr>
      <w:rPr>
        <w:rFonts w:hint="default"/>
      </w:rPr>
    </w:lvl>
    <w:lvl w:ilvl="6" w:tplc="B79A1C0C">
      <w:numFmt w:val="bullet"/>
      <w:lvlText w:val="•"/>
      <w:lvlJc w:val="left"/>
      <w:pPr>
        <w:ind w:left="6213" w:hanging="144"/>
      </w:pPr>
      <w:rPr>
        <w:rFonts w:hint="default"/>
      </w:rPr>
    </w:lvl>
    <w:lvl w:ilvl="7" w:tplc="6CDEF234">
      <w:numFmt w:val="bullet"/>
      <w:lvlText w:val="•"/>
      <w:lvlJc w:val="left"/>
      <w:pPr>
        <w:ind w:left="7376" w:hanging="144"/>
      </w:pPr>
      <w:rPr>
        <w:rFonts w:hint="default"/>
      </w:rPr>
    </w:lvl>
    <w:lvl w:ilvl="8" w:tplc="7CBC9584">
      <w:numFmt w:val="bullet"/>
      <w:lvlText w:val="•"/>
      <w:lvlJc w:val="left"/>
      <w:pPr>
        <w:ind w:left="8538" w:hanging="144"/>
      </w:pPr>
      <w:rPr>
        <w:rFonts w:hint="default"/>
      </w:rPr>
    </w:lvl>
  </w:abstractNum>
  <w:abstractNum w:abstractNumId="8" w15:restartNumberingAfterBreak="0">
    <w:nsid w:val="15EC31F3"/>
    <w:multiLevelType w:val="hybridMultilevel"/>
    <w:tmpl w:val="EDCADE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16450873"/>
    <w:multiLevelType w:val="hybridMultilevel"/>
    <w:tmpl w:val="CB08AF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7EF5331"/>
    <w:multiLevelType w:val="hybridMultilevel"/>
    <w:tmpl w:val="87600256"/>
    <w:lvl w:ilvl="0" w:tplc="D46013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18D01084"/>
    <w:multiLevelType w:val="hybridMultilevel"/>
    <w:tmpl w:val="B2C00F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195D2B4D"/>
    <w:multiLevelType w:val="hybridMultilevel"/>
    <w:tmpl w:val="26BC61B6"/>
    <w:lvl w:ilvl="0" w:tplc="36F6E20A">
      <w:start w:val="1"/>
      <w:numFmt w:val="decimal"/>
      <w:lvlText w:val="%1."/>
      <w:lvlJc w:val="left"/>
      <w:pPr>
        <w:ind w:left="1068" w:hanging="360"/>
      </w:pPr>
      <w:rPr>
        <w:rFonts w:hint="default"/>
        <w:color w:val="auto"/>
        <w:sz w:val="27"/>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1B122D3A"/>
    <w:multiLevelType w:val="hybridMultilevel"/>
    <w:tmpl w:val="8BB0883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15:restartNumberingAfterBreak="0">
    <w:nsid w:val="1B3575A9"/>
    <w:multiLevelType w:val="hybridMultilevel"/>
    <w:tmpl w:val="3992F4F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15:restartNumberingAfterBreak="0">
    <w:nsid w:val="1BCB677B"/>
    <w:multiLevelType w:val="multilevel"/>
    <w:tmpl w:val="45A8B80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15:restartNumberingAfterBreak="0">
    <w:nsid w:val="233A1090"/>
    <w:multiLevelType w:val="hybridMultilevel"/>
    <w:tmpl w:val="2694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9665A9"/>
    <w:multiLevelType w:val="hybridMultilevel"/>
    <w:tmpl w:val="B94AFA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5845EE"/>
    <w:multiLevelType w:val="hybridMultilevel"/>
    <w:tmpl w:val="F55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4722652"/>
    <w:multiLevelType w:val="hybridMultilevel"/>
    <w:tmpl w:val="CAF0D90A"/>
    <w:lvl w:ilvl="0" w:tplc="84EE042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401C2880"/>
    <w:multiLevelType w:val="hybridMultilevel"/>
    <w:tmpl w:val="0EDA02D8"/>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3380489"/>
    <w:multiLevelType w:val="hybridMultilevel"/>
    <w:tmpl w:val="61EC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44A194B"/>
    <w:multiLevelType w:val="hybridMultilevel"/>
    <w:tmpl w:val="E7D68E94"/>
    <w:lvl w:ilvl="0" w:tplc="70608722">
      <w:start w:val="1"/>
      <w:numFmt w:val="decimal"/>
      <w:lvlText w:val="%1."/>
      <w:lvlJc w:val="left"/>
      <w:pPr>
        <w:ind w:left="720" w:hanging="360"/>
      </w:pPr>
      <w:rPr>
        <w:rFonts w:ascii="Times New Roman" w:hAnsi="Times New Roman" w:cs="Times New Roman" w:hint="default"/>
        <w:b/>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4F79A0"/>
    <w:multiLevelType w:val="hybridMultilevel"/>
    <w:tmpl w:val="EBCEBF00"/>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6C94622"/>
    <w:multiLevelType w:val="hybridMultilevel"/>
    <w:tmpl w:val="A63AA15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77E7C81"/>
    <w:multiLevelType w:val="hybridMultilevel"/>
    <w:tmpl w:val="90B4CEB0"/>
    <w:lvl w:ilvl="0" w:tplc="0BE00E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4D241F07"/>
    <w:multiLevelType w:val="multilevel"/>
    <w:tmpl w:val="45A8B80C"/>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27" w15:restartNumberingAfterBreak="0">
    <w:nsid w:val="4E915127"/>
    <w:multiLevelType w:val="hybridMultilevel"/>
    <w:tmpl w:val="2AE6F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EF007AA"/>
    <w:multiLevelType w:val="hybridMultilevel"/>
    <w:tmpl w:val="55089408"/>
    <w:lvl w:ilvl="0" w:tplc="B3E84480">
      <w:numFmt w:val="bullet"/>
      <w:lvlText w:val="-"/>
      <w:lvlJc w:val="left"/>
      <w:pPr>
        <w:ind w:left="2358" w:hanging="940"/>
      </w:pPr>
      <w:rPr>
        <w:rFonts w:ascii="Arial" w:eastAsia="Segoe UI" w:hAnsi="Arial" w:cs="Arial" w:hint="default"/>
      </w:rPr>
    </w:lvl>
    <w:lvl w:ilvl="1" w:tplc="CF6630CC">
      <w:numFmt w:val="bullet"/>
      <w:lvlText w:val="–"/>
      <w:lvlJc w:val="left"/>
      <w:pPr>
        <w:ind w:left="2889" w:hanging="1100"/>
      </w:pPr>
      <w:rPr>
        <w:rFonts w:ascii="Arial" w:eastAsia="Segoe UI"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4F8738E7"/>
    <w:multiLevelType w:val="hybridMultilevel"/>
    <w:tmpl w:val="5636CD5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EB6B46"/>
    <w:multiLevelType w:val="hybridMultilevel"/>
    <w:tmpl w:val="6DEC5DA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97C3D7D"/>
    <w:multiLevelType w:val="hybridMultilevel"/>
    <w:tmpl w:val="563A7FB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2" w15:restartNumberingAfterBreak="0">
    <w:nsid w:val="5D3F04D8"/>
    <w:multiLevelType w:val="hybridMultilevel"/>
    <w:tmpl w:val="2AC2A0F8"/>
    <w:lvl w:ilvl="0" w:tplc="0419000F">
      <w:start w:val="1"/>
      <w:numFmt w:val="decimal"/>
      <w:lvlText w:val="%1."/>
      <w:lvlJc w:val="left"/>
      <w:pPr>
        <w:ind w:left="1080" w:hanging="360"/>
      </w:pPr>
      <w:rPr>
        <w:rFonts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5E2E649D"/>
    <w:multiLevelType w:val="hybridMultilevel"/>
    <w:tmpl w:val="6A20E4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BE06EB"/>
    <w:multiLevelType w:val="hybridMultilevel"/>
    <w:tmpl w:val="DA0209C8"/>
    <w:lvl w:ilvl="0" w:tplc="EBCA64AE">
      <w:start w:val="1"/>
      <w:numFmt w:val="decimal"/>
      <w:lvlText w:val="%1."/>
      <w:lvlJc w:val="left"/>
      <w:pPr>
        <w:ind w:left="644" w:hanging="360"/>
      </w:pPr>
      <w:rPr>
        <w:rFonts w:eastAsia="Calibri"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15:restartNumberingAfterBreak="0">
    <w:nsid w:val="65C20127"/>
    <w:multiLevelType w:val="hybridMultilevel"/>
    <w:tmpl w:val="C0203FC6"/>
    <w:lvl w:ilvl="0" w:tplc="74CAC860">
      <w:start w:val="1"/>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6" w15:restartNumberingAfterBreak="0">
    <w:nsid w:val="67D11617"/>
    <w:multiLevelType w:val="hybridMultilevel"/>
    <w:tmpl w:val="4948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2A4C71"/>
    <w:multiLevelType w:val="hybridMultilevel"/>
    <w:tmpl w:val="0AFE22D6"/>
    <w:lvl w:ilvl="0" w:tplc="0419000D">
      <w:start w:val="1"/>
      <w:numFmt w:val="bullet"/>
      <w:lvlText w:val=""/>
      <w:lvlJc w:val="left"/>
      <w:pPr>
        <w:ind w:left="720" w:hanging="360"/>
      </w:pPr>
      <w:rPr>
        <w:rFonts w:ascii="Wingdings" w:hAnsi="Wingdings" w:hint="default"/>
      </w:rPr>
    </w:lvl>
    <w:lvl w:ilvl="1" w:tplc="FCFE6A84">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9570F5"/>
    <w:multiLevelType w:val="multilevel"/>
    <w:tmpl w:val="CFFA2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2474DF"/>
    <w:multiLevelType w:val="hybridMultilevel"/>
    <w:tmpl w:val="C9C2D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03B6047"/>
    <w:multiLevelType w:val="hybridMultilevel"/>
    <w:tmpl w:val="8D5A3C6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1" w15:restartNumberingAfterBreak="0">
    <w:nsid w:val="706A6C08"/>
    <w:multiLevelType w:val="hybridMultilevel"/>
    <w:tmpl w:val="90C0A8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2" w15:restartNumberingAfterBreak="0">
    <w:nsid w:val="747611E3"/>
    <w:multiLevelType w:val="hybridMultilevel"/>
    <w:tmpl w:val="EEC81444"/>
    <w:lvl w:ilvl="0" w:tplc="2E421D2E">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006054"/>
    <w:multiLevelType w:val="hybridMultilevel"/>
    <w:tmpl w:val="6600AB72"/>
    <w:lvl w:ilvl="0" w:tplc="EBCA64AE">
      <w:start w:val="1"/>
      <w:numFmt w:val="decimal"/>
      <w:lvlText w:val="%1."/>
      <w:lvlJc w:val="left"/>
      <w:pPr>
        <w:ind w:left="1080" w:hanging="360"/>
      </w:pPr>
      <w:rPr>
        <w:rFonts w:eastAsia="Calibri" w:hint="default"/>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AB1251"/>
    <w:multiLevelType w:val="hybridMultilevel"/>
    <w:tmpl w:val="D234B8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5" w15:restartNumberingAfterBreak="0">
    <w:nsid w:val="7BE97728"/>
    <w:multiLevelType w:val="hybridMultilevel"/>
    <w:tmpl w:val="0B8E8B46"/>
    <w:lvl w:ilvl="0" w:tplc="DB32BC62">
      <w:start w:val="1"/>
      <w:numFmt w:val="bullet"/>
      <w:lvlText w:val=""/>
      <w:lvlJc w:val="left"/>
      <w:pPr>
        <w:ind w:left="1323" w:hanging="360"/>
      </w:pPr>
      <w:rPr>
        <w:rFonts w:ascii="Symbol" w:hAnsi="Symbol" w:hint="default"/>
      </w:rPr>
    </w:lvl>
    <w:lvl w:ilvl="1" w:tplc="04190003" w:tentative="1">
      <w:start w:val="1"/>
      <w:numFmt w:val="bullet"/>
      <w:lvlText w:val="o"/>
      <w:lvlJc w:val="left"/>
      <w:pPr>
        <w:ind w:left="2043" w:hanging="360"/>
      </w:pPr>
      <w:rPr>
        <w:rFonts w:ascii="Courier New" w:hAnsi="Courier New" w:cs="Courier New" w:hint="default"/>
      </w:rPr>
    </w:lvl>
    <w:lvl w:ilvl="2" w:tplc="04190005" w:tentative="1">
      <w:start w:val="1"/>
      <w:numFmt w:val="bullet"/>
      <w:lvlText w:val=""/>
      <w:lvlJc w:val="left"/>
      <w:pPr>
        <w:ind w:left="2763" w:hanging="360"/>
      </w:pPr>
      <w:rPr>
        <w:rFonts w:ascii="Wingdings" w:hAnsi="Wingdings" w:hint="default"/>
      </w:rPr>
    </w:lvl>
    <w:lvl w:ilvl="3" w:tplc="04190001" w:tentative="1">
      <w:start w:val="1"/>
      <w:numFmt w:val="bullet"/>
      <w:lvlText w:val=""/>
      <w:lvlJc w:val="left"/>
      <w:pPr>
        <w:ind w:left="3483" w:hanging="360"/>
      </w:pPr>
      <w:rPr>
        <w:rFonts w:ascii="Symbol" w:hAnsi="Symbol" w:hint="default"/>
      </w:rPr>
    </w:lvl>
    <w:lvl w:ilvl="4" w:tplc="04190003" w:tentative="1">
      <w:start w:val="1"/>
      <w:numFmt w:val="bullet"/>
      <w:lvlText w:val="o"/>
      <w:lvlJc w:val="left"/>
      <w:pPr>
        <w:ind w:left="4203" w:hanging="360"/>
      </w:pPr>
      <w:rPr>
        <w:rFonts w:ascii="Courier New" w:hAnsi="Courier New" w:cs="Courier New" w:hint="default"/>
      </w:rPr>
    </w:lvl>
    <w:lvl w:ilvl="5" w:tplc="04190005" w:tentative="1">
      <w:start w:val="1"/>
      <w:numFmt w:val="bullet"/>
      <w:lvlText w:val=""/>
      <w:lvlJc w:val="left"/>
      <w:pPr>
        <w:ind w:left="4923" w:hanging="360"/>
      </w:pPr>
      <w:rPr>
        <w:rFonts w:ascii="Wingdings" w:hAnsi="Wingdings" w:hint="default"/>
      </w:rPr>
    </w:lvl>
    <w:lvl w:ilvl="6" w:tplc="04190001" w:tentative="1">
      <w:start w:val="1"/>
      <w:numFmt w:val="bullet"/>
      <w:lvlText w:val=""/>
      <w:lvlJc w:val="left"/>
      <w:pPr>
        <w:ind w:left="5643" w:hanging="360"/>
      </w:pPr>
      <w:rPr>
        <w:rFonts w:ascii="Symbol" w:hAnsi="Symbol" w:hint="default"/>
      </w:rPr>
    </w:lvl>
    <w:lvl w:ilvl="7" w:tplc="04190003" w:tentative="1">
      <w:start w:val="1"/>
      <w:numFmt w:val="bullet"/>
      <w:lvlText w:val="o"/>
      <w:lvlJc w:val="left"/>
      <w:pPr>
        <w:ind w:left="6363" w:hanging="360"/>
      </w:pPr>
      <w:rPr>
        <w:rFonts w:ascii="Courier New" w:hAnsi="Courier New" w:cs="Courier New" w:hint="default"/>
      </w:rPr>
    </w:lvl>
    <w:lvl w:ilvl="8" w:tplc="04190005" w:tentative="1">
      <w:start w:val="1"/>
      <w:numFmt w:val="bullet"/>
      <w:lvlText w:val=""/>
      <w:lvlJc w:val="left"/>
      <w:pPr>
        <w:ind w:left="7083" w:hanging="360"/>
      </w:pPr>
      <w:rPr>
        <w:rFonts w:ascii="Wingdings" w:hAnsi="Wingdings" w:hint="default"/>
      </w:rPr>
    </w:lvl>
  </w:abstractNum>
  <w:abstractNum w:abstractNumId="46" w15:restartNumberingAfterBreak="0">
    <w:nsid w:val="7D4350FD"/>
    <w:multiLevelType w:val="hybridMultilevel"/>
    <w:tmpl w:val="9F76FC5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ECB75EA"/>
    <w:multiLevelType w:val="multilevel"/>
    <w:tmpl w:val="A2807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45"/>
  </w:num>
  <w:num w:numId="5">
    <w:abstractNumId w:val="22"/>
  </w:num>
  <w:num w:numId="6">
    <w:abstractNumId w:val="33"/>
  </w:num>
  <w:num w:numId="7">
    <w:abstractNumId w:val="21"/>
  </w:num>
  <w:num w:numId="8">
    <w:abstractNumId w:val="23"/>
  </w:num>
  <w:num w:numId="9">
    <w:abstractNumId w:val="12"/>
  </w:num>
  <w:num w:numId="10">
    <w:abstractNumId w:val="35"/>
  </w:num>
  <w:num w:numId="11">
    <w:abstractNumId w:val="42"/>
  </w:num>
  <w:num w:numId="12">
    <w:abstractNumId w:val="10"/>
  </w:num>
  <w:num w:numId="13">
    <w:abstractNumId w:val="29"/>
  </w:num>
  <w:num w:numId="14">
    <w:abstractNumId w:val="47"/>
  </w:num>
  <w:num w:numId="15">
    <w:abstractNumId w:val="14"/>
  </w:num>
  <w:num w:numId="16">
    <w:abstractNumId w:val="13"/>
  </w:num>
  <w:num w:numId="17">
    <w:abstractNumId w:val="6"/>
  </w:num>
  <w:num w:numId="18">
    <w:abstractNumId w:val="31"/>
  </w:num>
  <w:num w:numId="19">
    <w:abstractNumId w:val="34"/>
  </w:num>
  <w:num w:numId="20">
    <w:abstractNumId w:val="3"/>
  </w:num>
  <w:num w:numId="21">
    <w:abstractNumId w:val="9"/>
  </w:num>
  <w:num w:numId="22">
    <w:abstractNumId w:val="20"/>
  </w:num>
  <w:num w:numId="23">
    <w:abstractNumId w:val="27"/>
  </w:num>
  <w:num w:numId="24">
    <w:abstractNumId w:val="30"/>
  </w:num>
  <w:num w:numId="25">
    <w:abstractNumId w:val="43"/>
  </w:num>
  <w:num w:numId="26">
    <w:abstractNumId w:val="5"/>
  </w:num>
  <w:num w:numId="27">
    <w:abstractNumId w:val="32"/>
  </w:num>
  <w:num w:numId="28">
    <w:abstractNumId w:val="46"/>
  </w:num>
  <w:num w:numId="29">
    <w:abstractNumId w:val="8"/>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
  </w:num>
  <w:num w:numId="33">
    <w:abstractNumId w:val="37"/>
  </w:num>
  <w:num w:numId="34">
    <w:abstractNumId w:val="0"/>
  </w:num>
  <w:num w:numId="35">
    <w:abstractNumId w:val="36"/>
  </w:num>
  <w:num w:numId="36">
    <w:abstractNumId w:val="1"/>
  </w:num>
  <w:num w:numId="37">
    <w:abstractNumId w:val="17"/>
  </w:num>
  <w:num w:numId="38">
    <w:abstractNumId w:val="18"/>
  </w:num>
  <w:num w:numId="39">
    <w:abstractNumId w:val="4"/>
  </w:num>
  <w:num w:numId="40">
    <w:abstractNumId w:val="40"/>
  </w:num>
  <w:num w:numId="41">
    <w:abstractNumId w:val="16"/>
  </w:num>
  <w:num w:numId="42">
    <w:abstractNumId w:val="38"/>
  </w:num>
  <w:num w:numId="43">
    <w:abstractNumId w:val="7"/>
  </w:num>
  <w:num w:numId="44">
    <w:abstractNumId w:val="24"/>
  </w:num>
  <w:num w:numId="45">
    <w:abstractNumId w:val="19"/>
  </w:num>
  <w:num w:numId="46">
    <w:abstractNumId w:val="41"/>
  </w:num>
  <w:num w:numId="47">
    <w:abstractNumId w:val="26"/>
  </w:num>
  <w:num w:numId="48">
    <w:abstractNumId w:val="4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24C"/>
    <w:rsid w:val="000216F7"/>
    <w:rsid w:val="00032041"/>
    <w:rsid w:val="00033124"/>
    <w:rsid w:val="00037D94"/>
    <w:rsid w:val="00046612"/>
    <w:rsid w:val="00066F1C"/>
    <w:rsid w:val="0008281C"/>
    <w:rsid w:val="0008393F"/>
    <w:rsid w:val="000B2512"/>
    <w:rsid w:val="000D21DD"/>
    <w:rsid w:val="000D4386"/>
    <w:rsid w:val="000F24D3"/>
    <w:rsid w:val="001735A4"/>
    <w:rsid w:val="001B18CF"/>
    <w:rsid w:val="001B59B6"/>
    <w:rsid w:val="002156AA"/>
    <w:rsid w:val="00251C78"/>
    <w:rsid w:val="00251EEB"/>
    <w:rsid w:val="0026352D"/>
    <w:rsid w:val="002D2F82"/>
    <w:rsid w:val="002E569D"/>
    <w:rsid w:val="003050F4"/>
    <w:rsid w:val="00316737"/>
    <w:rsid w:val="00335802"/>
    <w:rsid w:val="003628D9"/>
    <w:rsid w:val="00393875"/>
    <w:rsid w:val="00394892"/>
    <w:rsid w:val="003A0149"/>
    <w:rsid w:val="004020D1"/>
    <w:rsid w:val="00413B40"/>
    <w:rsid w:val="00427670"/>
    <w:rsid w:val="00431729"/>
    <w:rsid w:val="00433B02"/>
    <w:rsid w:val="00446A0A"/>
    <w:rsid w:val="0046137E"/>
    <w:rsid w:val="00492C0A"/>
    <w:rsid w:val="00493B92"/>
    <w:rsid w:val="004B6BC0"/>
    <w:rsid w:val="004E26DB"/>
    <w:rsid w:val="004F20A7"/>
    <w:rsid w:val="004F5163"/>
    <w:rsid w:val="005027A5"/>
    <w:rsid w:val="0052078E"/>
    <w:rsid w:val="00556F86"/>
    <w:rsid w:val="00567FD8"/>
    <w:rsid w:val="00580BCA"/>
    <w:rsid w:val="005A724C"/>
    <w:rsid w:val="005C65A1"/>
    <w:rsid w:val="006376B8"/>
    <w:rsid w:val="006521A9"/>
    <w:rsid w:val="00663A90"/>
    <w:rsid w:val="006C13D6"/>
    <w:rsid w:val="006E1791"/>
    <w:rsid w:val="00711BA0"/>
    <w:rsid w:val="00735FEB"/>
    <w:rsid w:val="00774827"/>
    <w:rsid w:val="0077650D"/>
    <w:rsid w:val="007829C6"/>
    <w:rsid w:val="007A5BB1"/>
    <w:rsid w:val="007C0A8D"/>
    <w:rsid w:val="007E1783"/>
    <w:rsid w:val="007E43C7"/>
    <w:rsid w:val="00804245"/>
    <w:rsid w:val="00807F3E"/>
    <w:rsid w:val="008A1396"/>
    <w:rsid w:val="008E1212"/>
    <w:rsid w:val="008E1E04"/>
    <w:rsid w:val="009022BF"/>
    <w:rsid w:val="00950283"/>
    <w:rsid w:val="009648E9"/>
    <w:rsid w:val="009A5D9A"/>
    <w:rsid w:val="009B7D1C"/>
    <w:rsid w:val="009C727D"/>
    <w:rsid w:val="009D1C4E"/>
    <w:rsid w:val="009F6B7C"/>
    <w:rsid w:val="00A26269"/>
    <w:rsid w:val="00A35F30"/>
    <w:rsid w:val="00A54382"/>
    <w:rsid w:val="00AA2753"/>
    <w:rsid w:val="00AB3418"/>
    <w:rsid w:val="00AD3AC4"/>
    <w:rsid w:val="00AF2D00"/>
    <w:rsid w:val="00B44860"/>
    <w:rsid w:val="00B51E43"/>
    <w:rsid w:val="00BA32D1"/>
    <w:rsid w:val="00C14BA5"/>
    <w:rsid w:val="00C410AD"/>
    <w:rsid w:val="00C41CA7"/>
    <w:rsid w:val="00C62A51"/>
    <w:rsid w:val="00C65ACF"/>
    <w:rsid w:val="00C9732A"/>
    <w:rsid w:val="00CA0843"/>
    <w:rsid w:val="00CB0048"/>
    <w:rsid w:val="00D37C78"/>
    <w:rsid w:val="00D40299"/>
    <w:rsid w:val="00D409B9"/>
    <w:rsid w:val="00D57C14"/>
    <w:rsid w:val="00DD3925"/>
    <w:rsid w:val="00DE48CE"/>
    <w:rsid w:val="00E14FE8"/>
    <w:rsid w:val="00E17258"/>
    <w:rsid w:val="00E50B34"/>
    <w:rsid w:val="00E93D9C"/>
    <w:rsid w:val="00E94078"/>
    <w:rsid w:val="00EA2A37"/>
    <w:rsid w:val="00EA745D"/>
    <w:rsid w:val="00EB3A74"/>
    <w:rsid w:val="00F14DFF"/>
    <w:rsid w:val="00F177B1"/>
    <w:rsid w:val="00FA0E74"/>
    <w:rsid w:val="00FD1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1379"/>
  <w15:chartTrackingRefBased/>
  <w15:docId w15:val="{A4C4EA08-954B-4A5E-A809-CF146708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724C"/>
    <w:rPr>
      <w:rFonts w:ascii="Times New Roman" w:eastAsia="Times New Roman" w:hAnsi="Times New Roman" w:cs="Times New Roman"/>
      <w:sz w:val="24"/>
      <w:szCs w:val="24"/>
    </w:rPr>
  </w:style>
  <w:style w:type="paragraph" w:styleId="1">
    <w:name w:val="heading 1"/>
    <w:basedOn w:val="a"/>
    <w:next w:val="a"/>
    <w:link w:val="10"/>
    <w:qFormat/>
    <w:rsid w:val="005A724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C14BA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qFormat/>
    <w:rsid w:val="000D4386"/>
    <w:pPr>
      <w:keepNext/>
      <w:spacing w:before="240" w:after="60"/>
      <w:outlineLvl w:val="2"/>
    </w:pPr>
    <w:rPr>
      <w:rFonts w:ascii="Arial" w:hAnsi="Arial"/>
      <w:b/>
      <w:bCs/>
      <w:smallCaps/>
      <w:sz w:val="26"/>
      <w:szCs w:val="26"/>
      <w:lang w:eastAsia="ru-RU"/>
    </w:rPr>
  </w:style>
  <w:style w:type="paragraph" w:styleId="4">
    <w:name w:val="heading 4"/>
    <w:basedOn w:val="a"/>
    <w:next w:val="a"/>
    <w:link w:val="40"/>
    <w:qFormat/>
    <w:rsid w:val="000D4386"/>
    <w:pPr>
      <w:keepNext/>
      <w:spacing w:before="240" w:after="60"/>
      <w:outlineLvl w:val="3"/>
    </w:pPr>
    <w:rPr>
      <w:rFonts w:ascii="Calibri" w:hAnsi="Calibri"/>
      <w:b/>
      <w:bCs/>
      <w:sz w:val="28"/>
      <w:szCs w:val="28"/>
      <w:lang w:eastAsia="ru-RU"/>
    </w:rPr>
  </w:style>
  <w:style w:type="paragraph" w:styleId="5">
    <w:name w:val="heading 5"/>
    <w:basedOn w:val="a"/>
    <w:next w:val="a"/>
    <w:link w:val="50"/>
    <w:qFormat/>
    <w:rsid w:val="000D4386"/>
    <w:pPr>
      <w:spacing w:before="240" w:after="60"/>
      <w:outlineLvl w:val="4"/>
    </w:pPr>
    <w:rPr>
      <w:b/>
      <w:bCs/>
      <w:i/>
      <w:iCs/>
      <w:smallCaps/>
      <w:sz w:val="26"/>
      <w:szCs w:val="26"/>
      <w:lang w:eastAsia="ru-RU"/>
    </w:rPr>
  </w:style>
  <w:style w:type="paragraph" w:styleId="6">
    <w:name w:val="heading 6"/>
    <w:basedOn w:val="a"/>
    <w:next w:val="a"/>
    <w:link w:val="60"/>
    <w:qFormat/>
    <w:rsid w:val="000D4386"/>
    <w:pPr>
      <w:spacing w:before="240" w:after="60"/>
      <w:outlineLvl w:val="5"/>
    </w:pPr>
    <w:rPr>
      <w:rFonts w:ascii="Calibri" w:hAnsi="Calibri"/>
      <w:smallCaps/>
      <w:sz w:val="22"/>
      <w:szCs w:val="22"/>
      <w:lang w:eastAsia="ru-RU"/>
    </w:rPr>
  </w:style>
  <w:style w:type="paragraph" w:styleId="7">
    <w:name w:val="heading 7"/>
    <w:basedOn w:val="a"/>
    <w:next w:val="a"/>
    <w:link w:val="70"/>
    <w:qFormat/>
    <w:rsid w:val="000D4386"/>
    <w:pPr>
      <w:keepNext/>
      <w:jc w:val="center"/>
      <w:outlineLvl w:val="6"/>
    </w:pPr>
    <w:rPr>
      <w:sz w:val="28"/>
      <w:szCs w:val="20"/>
      <w:u w:val="single"/>
      <w:lang w:eastAsia="ru-RU"/>
    </w:rPr>
  </w:style>
  <w:style w:type="paragraph" w:styleId="8">
    <w:name w:val="heading 8"/>
    <w:basedOn w:val="a"/>
    <w:next w:val="a"/>
    <w:link w:val="80"/>
    <w:qFormat/>
    <w:rsid w:val="000D4386"/>
    <w:pPr>
      <w:keepNext/>
      <w:shd w:val="clear" w:color="auto" w:fill="FFFFFF"/>
      <w:ind w:right="80"/>
      <w:jc w:val="center"/>
      <w:outlineLvl w:val="7"/>
    </w:pPr>
    <w:rPr>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A724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C14BA5"/>
    <w:rPr>
      <w:rFonts w:asciiTheme="majorHAnsi" w:eastAsiaTheme="majorEastAsia" w:hAnsiTheme="majorHAnsi" w:cstheme="majorBidi"/>
      <w:color w:val="2E74B5" w:themeColor="accent1" w:themeShade="BF"/>
      <w:sz w:val="26"/>
      <w:szCs w:val="26"/>
    </w:rPr>
  </w:style>
  <w:style w:type="character" w:customStyle="1" w:styleId="a3">
    <w:name w:val="Обычный (веб) Знак"/>
    <w:aliases w:val="Знак Знак Знак Знак,Знак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4"/>
    <w:locked/>
    <w:rsid w:val="005A724C"/>
    <w:rPr>
      <w:rFonts w:ascii="Times New Roman" w:eastAsia="Times New Roman" w:hAnsi="Times New Roman" w:cs="Times New Roman"/>
      <w:sz w:val="24"/>
      <w:szCs w:val="24"/>
      <w:lang w:eastAsia="ru-RU"/>
    </w:rPr>
  </w:style>
  <w:style w:type="paragraph" w:styleId="a4">
    <w:name w:val="Normal (Web)"/>
    <w:aliases w:val="Знак Знак Знак,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Знак Знак Знак, Знак Знак"/>
    <w:basedOn w:val="1"/>
    <w:next w:val="a"/>
    <w:link w:val="a3"/>
    <w:autoRedefine/>
    <w:uiPriority w:val="99"/>
    <w:unhideWhenUsed/>
    <w:qFormat/>
    <w:rsid w:val="005A724C"/>
    <w:pPr>
      <w:spacing w:before="480" w:line="276" w:lineRule="auto"/>
      <w:outlineLvl w:val="9"/>
    </w:pPr>
    <w:rPr>
      <w:rFonts w:ascii="Times New Roman" w:eastAsia="Times New Roman" w:hAnsi="Times New Roman" w:cs="Times New Roman"/>
      <w:color w:val="auto"/>
      <w:sz w:val="24"/>
      <w:szCs w:val="24"/>
      <w:lang w:eastAsia="ru-RU"/>
    </w:rPr>
  </w:style>
  <w:style w:type="character" w:customStyle="1" w:styleId="ConsPlusNormal">
    <w:name w:val="ConsPlusNormal Знак"/>
    <w:link w:val="ConsPlusNormal0"/>
    <w:locked/>
    <w:rsid w:val="005A724C"/>
    <w:rPr>
      <w:rFonts w:ascii="Arial" w:eastAsia="Times New Roman" w:hAnsi="Arial" w:cs="Arial"/>
      <w:sz w:val="20"/>
      <w:szCs w:val="20"/>
      <w:lang w:eastAsia="ru-RU"/>
    </w:rPr>
  </w:style>
  <w:style w:type="paragraph" w:customStyle="1" w:styleId="ConsPlusNormal0">
    <w:name w:val="ConsPlusNormal"/>
    <w:link w:val="ConsPlusNormal"/>
    <w:qFormat/>
    <w:rsid w:val="005A724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andard">
    <w:name w:val="Standard"/>
    <w:uiPriority w:val="99"/>
    <w:rsid w:val="005A724C"/>
    <w:pPr>
      <w:suppressAutoHyphens/>
      <w:autoSpaceDN w:val="0"/>
      <w:spacing w:after="0" w:line="240" w:lineRule="auto"/>
    </w:pPr>
    <w:rPr>
      <w:rFonts w:ascii="Times New Roman" w:eastAsia="Times New Roman" w:hAnsi="Times New Roman" w:cs="Times New Roman"/>
      <w:kern w:val="3"/>
      <w:sz w:val="20"/>
      <w:szCs w:val="20"/>
      <w:lang w:eastAsia="ru-RU"/>
    </w:rPr>
  </w:style>
  <w:style w:type="table" w:customStyle="1" w:styleId="11">
    <w:name w:val="Сетка таблицы1"/>
    <w:basedOn w:val="a1"/>
    <w:uiPriority w:val="39"/>
    <w:rsid w:val="005A724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0F24D3"/>
    <w:rPr>
      <w:b/>
      <w:bCs/>
    </w:rPr>
  </w:style>
  <w:style w:type="paragraph" w:styleId="a6">
    <w:name w:val="No Spacing"/>
    <w:link w:val="a7"/>
    <w:uiPriority w:val="1"/>
    <w:qFormat/>
    <w:rsid w:val="000F24D3"/>
    <w:pPr>
      <w:spacing w:after="0" w:line="240" w:lineRule="auto"/>
    </w:pPr>
  </w:style>
  <w:style w:type="paragraph" w:customStyle="1" w:styleId="p5">
    <w:name w:val="p5"/>
    <w:basedOn w:val="a"/>
    <w:rsid w:val="006C13D6"/>
    <w:pPr>
      <w:spacing w:before="100" w:beforeAutospacing="1" w:after="100" w:afterAutospacing="1"/>
    </w:pPr>
    <w:rPr>
      <w:lang w:eastAsia="ru-RU"/>
    </w:rPr>
  </w:style>
  <w:style w:type="paragraph" w:customStyle="1" w:styleId="p6">
    <w:name w:val="p6"/>
    <w:basedOn w:val="a"/>
    <w:rsid w:val="006C13D6"/>
    <w:pPr>
      <w:spacing w:before="100" w:beforeAutospacing="1" w:after="100" w:afterAutospacing="1"/>
    </w:pPr>
    <w:rPr>
      <w:lang w:eastAsia="ru-RU"/>
    </w:rPr>
  </w:style>
  <w:style w:type="character" w:customStyle="1" w:styleId="s1">
    <w:name w:val="s1"/>
    <w:basedOn w:val="a0"/>
    <w:rsid w:val="006C13D6"/>
  </w:style>
  <w:style w:type="character" w:customStyle="1" w:styleId="apple-style-span">
    <w:name w:val="apple-style-span"/>
    <w:rsid w:val="006C13D6"/>
  </w:style>
  <w:style w:type="paragraph" w:styleId="a8">
    <w:name w:val="Body Text"/>
    <w:basedOn w:val="a"/>
    <w:link w:val="a9"/>
    <w:qFormat/>
    <w:rsid w:val="006C13D6"/>
    <w:pPr>
      <w:widowControl w:val="0"/>
      <w:autoSpaceDE w:val="0"/>
      <w:autoSpaceDN w:val="0"/>
    </w:pPr>
    <w:rPr>
      <w:sz w:val="28"/>
      <w:szCs w:val="28"/>
      <w:lang w:val="en-US"/>
    </w:rPr>
  </w:style>
  <w:style w:type="character" w:customStyle="1" w:styleId="a9">
    <w:name w:val="Основной текст Знак"/>
    <w:basedOn w:val="a0"/>
    <w:link w:val="a8"/>
    <w:rsid w:val="006C13D6"/>
    <w:rPr>
      <w:rFonts w:ascii="Times New Roman" w:eastAsia="Times New Roman" w:hAnsi="Times New Roman" w:cs="Times New Roman"/>
      <w:sz w:val="28"/>
      <w:szCs w:val="28"/>
      <w:lang w:val="en-US"/>
    </w:rPr>
  </w:style>
  <w:style w:type="character" w:customStyle="1" w:styleId="FontStyle34">
    <w:name w:val="Font Style34"/>
    <w:uiPriority w:val="99"/>
    <w:rsid w:val="006C13D6"/>
    <w:rPr>
      <w:rFonts w:ascii="Times New Roman" w:hAnsi="Times New Roman" w:cs="Times New Roman"/>
      <w:sz w:val="22"/>
      <w:szCs w:val="22"/>
    </w:rPr>
  </w:style>
  <w:style w:type="paragraph" w:customStyle="1" w:styleId="Default">
    <w:name w:val="Default"/>
    <w:rsid w:val="006C13D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a">
    <w:name w:val="annotation reference"/>
    <w:rsid w:val="006C13D6"/>
    <w:rPr>
      <w:sz w:val="16"/>
      <w:szCs w:val="16"/>
    </w:rPr>
  </w:style>
  <w:style w:type="paragraph" w:styleId="ab">
    <w:name w:val="annotation text"/>
    <w:basedOn w:val="a"/>
    <w:link w:val="ac"/>
    <w:rsid w:val="006C13D6"/>
    <w:rPr>
      <w:sz w:val="20"/>
      <w:szCs w:val="20"/>
      <w:lang w:eastAsia="ru-RU"/>
    </w:rPr>
  </w:style>
  <w:style w:type="character" w:customStyle="1" w:styleId="ac">
    <w:name w:val="Текст примечания Знак"/>
    <w:basedOn w:val="a0"/>
    <w:link w:val="ab"/>
    <w:rsid w:val="006C13D6"/>
    <w:rPr>
      <w:rFonts w:ascii="Times New Roman" w:eastAsia="Times New Roman" w:hAnsi="Times New Roman" w:cs="Times New Roman"/>
      <w:sz w:val="20"/>
      <w:szCs w:val="20"/>
      <w:lang w:eastAsia="ru-RU"/>
    </w:rPr>
  </w:style>
  <w:style w:type="paragraph" w:styleId="ad">
    <w:name w:val="annotation subject"/>
    <w:basedOn w:val="ab"/>
    <w:next w:val="ab"/>
    <w:link w:val="ae"/>
    <w:rsid w:val="006C13D6"/>
    <w:rPr>
      <w:b/>
      <w:bCs/>
    </w:rPr>
  </w:style>
  <w:style w:type="character" w:customStyle="1" w:styleId="ae">
    <w:name w:val="Тема примечания Знак"/>
    <w:basedOn w:val="ac"/>
    <w:link w:val="ad"/>
    <w:rsid w:val="006C13D6"/>
    <w:rPr>
      <w:rFonts w:ascii="Times New Roman" w:eastAsia="Times New Roman" w:hAnsi="Times New Roman" w:cs="Times New Roman"/>
      <w:b/>
      <w:bCs/>
      <w:sz w:val="20"/>
      <w:szCs w:val="20"/>
      <w:lang w:eastAsia="ru-RU"/>
    </w:rPr>
  </w:style>
  <w:style w:type="paragraph" w:styleId="af">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f0"/>
    <w:uiPriority w:val="34"/>
    <w:qFormat/>
    <w:rsid w:val="006C13D6"/>
    <w:pPr>
      <w:ind w:left="720"/>
      <w:contextualSpacing/>
    </w:pPr>
    <w:rPr>
      <w:rFonts w:ascii="Calibri" w:eastAsia="Calibri" w:hAnsi="Calibri"/>
      <w:sz w:val="22"/>
      <w:szCs w:val="22"/>
    </w:rPr>
  </w:style>
  <w:style w:type="paragraph" w:customStyle="1" w:styleId="ConsTitle">
    <w:name w:val="ConsTitle"/>
    <w:rsid w:val="006C13D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1">
    <w:name w:val="Body Text Indent"/>
    <w:basedOn w:val="a"/>
    <w:link w:val="af2"/>
    <w:unhideWhenUsed/>
    <w:rsid w:val="000D4386"/>
    <w:pPr>
      <w:spacing w:after="120"/>
      <w:ind w:left="283"/>
    </w:pPr>
  </w:style>
  <w:style w:type="character" w:customStyle="1" w:styleId="af2">
    <w:name w:val="Основной текст с отступом Знак"/>
    <w:basedOn w:val="a0"/>
    <w:link w:val="af1"/>
    <w:rsid w:val="000D4386"/>
    <w:rPr>
      <w:rFonts w:ascii="Times New Roman" w:eastAsia="Times New Roman" w:hAnsi="Times New Roman" w:cs="Times New Roman"/>
      <w:sz w:val="24"/>
      <w:szCs w:val="24"/>
    </w:rPr>
  </w:style>
  <w:style w:type="paragraph" w:styleId="31">
    <w:name w:val="Body Text 3"/>
    <w:basedOn w:val="a"/>
    <w:link w:val="32"/>
    <w:uiPriority w:val="99"/>
    <w:unhideWhenUsed/>
    <w:rsid w:val="000D4386"/>
    <w:pPr>
      <w:spacing w:after="120"/>
    </w:pPr>
    <w:rPr>
      <w:sz w:val="16"/>
      <w:szCs w:val="16"/>
    </w:rPr>
  </w:style>
  <w:style w:type="character" w:customStyle="1" w:styleId="32">
    <w:name w:val="Основной текст 3 Знак"/>
    <w:basedOn w:val="a0"/>
    <w:link w:val="31"/>
    <w:uiPriority w:val="99"/>
    <w:rsid w:val="000D4386"/>
    <w:rPr>
      <w:rFonts w:ascii="Times New Roman" w:eastAsia="Times New Roman" w:hAnsi="Times New Roman" w:cs="Times New Roman"/>
      <w:sz w:val="16"/>
      <w:szCs w:val="16"/>
    </w:rPr>
  </w:style>
  <w:style w:type="character" w:customStyle="1" w:styleId="30">
    <w:name w:val="Заголовок 3 Знак"/>
    <w:basedOn w:val="a0"/>
    <w:link w:val="3"/>
    <w:uiPriority w:val="99"/>
    <w:rsid w:val="000D4386"/>
    <w:rPr>
      <w:rFonts w:ascii="Arial" w:eastAsia="Times New Roman" w:hAnsi="Arial" w:cs="Times New Roman"/>
      <w:b/>
      <w:bCs/>
      <w:smallCaps/>
      <w:sz w:val="26"/>
      <w:szCs w:val="26"/>
      <w:lang w:eastAsia="ru-RU"/>
    </w:rPr>
  </w:style>
  <w:style w:type="character" w:customStyle="1" w:styleId="40">
    <w:name w:val="Заголовок 4 Знак"/>
    <w:basedOn w:val="a0"/>
    <w:link w:val="4"/>
    <w:rsid w:val="000D4386"/>
    <w:rPr>
      <w:rFonts w:ascii="Calibri" w:eastAsia="Times New Roman" w:hAnsi="Calibri" w:cs="Times New Roman"/>
      <w:b/>
      <w:bCs/>
      <w:sz w:val="28"/>
      <w:szCs w:val="28"/>
      <w:lang w:eastAsia="ru-RU"/>
    </w:rPr>
  </w:style>
  <w:style w:type="character" w:customStyle="1" w:styleId="50">
    <w:name w:val="Заголовок 5 Знак"/>
    <w:basedOn w:val="a0"/>
    <w:link w:val="5"/>
    <w:rsid w:val="000D4386"/>
    <w:rPr>
      <w:rFonts w:ascii="Times New Roman" w:eastAsia="Times New Roman" w:hAnsi="Times New Roman" w:cs="Times New Roman"/>
      <w:b/>
      <w:bCs/>
      <w:i/>
      <w:iCs/>
      <w:smallCaps/>
      <w:sz w:val="26"/>
      <w:szCs w:val="26"/>
      <w:lang w:eastAsia="ru-RU"/>
    </w:rPr>
  </w:style>
  <w:style w:type="character" w:customStyle="1" w:styleId="60">
    <w:name w:val="Заголовок 6 Знак"/>
    <w:basedOn w:val="a0"/>
    <w:link w:val="6"/>
    <w:rsid w:val="000D4386"/>
    <w:rPr>
      <w:rFonts w:ascii="Calibri" w:eastAsia="Times New Roman" w:hAnsi="Calibri" w:cs="Times New Roman"/>
      <w:smallCaps/>
      <w:lang w:eastAsia="ru-RU"/>
    </w:rPr>
  </w:style>
  <w:style w:type="character" w:customStyle="1" w:styleId="70">
    <w:name w:val="Заголовок 7 Знак"/>
    <w:basedOn w:val="a0"/>
    <w:link w:val="7"/>
    <w:rsid w:val="000D4386"/>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0D4386"/>
    <w:rPr>
      <w:rFonts w:ascii="Times New Roman" w:eastAsia="Times New Roman" w:hAnsi="Times New Roman" w:cs="Times New Roman"/>
      <w:color w:val="000000"/>
      <w:sz w:val="24"/>
      <w:szCs w:val="20"/>
      <w:shd w:val="clear" w:color="auto" w:fill="FFFFFF"/>
      <w:lang w:eastAsia="ru-RU"/>
    </w:rPr>
  </w:style>
  <w:style w:type="paragraph" w:styleId="af3">
    <w:name w:val="footer"/>
    <w:basedOn w:val="a"/>
    <w:link w:val="af4"/>
    <w:uiPriority w:val="99"/>
    <w:unhideWhenUsed/>
    <w:rsid w:val="000D4386"/>
    <w:pPr>
      <w:tabs>
        <w:tab w:val="center" w:pos="4677"/>
        <w:tab w:val="right" w:pos="9355"/>
      </w:tabs>
    </w:pPr>
    <w:rPr>
      <w:rFonts w:asciiTheme="minorHAnsi" w:eastAsiaTheme="minorHAnsi" w:hAnsiTheme="minorHAnsi" w:cstheme="minorBidi"/>
      <w:sz w:val="22"/>
      <w:szCs w:val="22"/>
    </w:rPr>
  </w:style>
  <w:style w:type="character" w:customStyle="1" w:styleId="af4">
    <w:name w:val="Нижний колонтитул Знак"/>
    <w:basedOn w:val="a0"/>
    <w:link w:val="af3"/>
    <w:uiPriority w:val="99"/>
    <w:rsid w:val="000D4386"/>
  </w:style>
  <w:style w:type="character" w:customStyle="1" w:styleId="a7">
    <w:name w:val="Без интервала Знак"/>
    <w:link w:val="a6"/>
    <w:uiPriority w:val="1"/>
    <w:rsid w:val="000D4386"/>
  </w:style>
  <w:style w:type="character" w:customStyle="1" w:styleId="af0">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f"/>
    <w:uiPriority w:val="1"/>
    <w:qFormat/>
    <w:locked/>
    <w:rsid w:val="000D4386"/>
    <w:rPr>
      <w:rFonts w:ascii="Calibri" w:eastAsia="Calibri" w:hAnsi="Calibri" w:cs="Times New Roman"/>
    </w:rPr>
  </w:style>
  <w:style w:type="character" w:styleId="af5">
    <w:name w:val="Emphasis"/>
    <w:basedOn w:val="a0"/>
    <w:qFormat/>
    <w:rsid w:val="000D4386"/>
    <w:rPr>
      <w:i/>
      <w:iCs/>
    </w:rPr>
  </w:style>
  <w:style w:type="paragraph" w:styleId="af6">
    <w:name w:val="header"/>
    <w:basedOn w:val="a"/>
    <w:link w:val="af7"/>
    <w:uiPriority w:val="99"/>
    <w:unhideWhenUsed/>
    <w:rsid w:val="000D4386"/>
    <w:pPr>
      <w:tabs>
        <w:tab w:val="center" w:pos="4677"/>
        <w:tab w:val="right" w:pos="9355"/>
      </w:tabs>
    </w:pPr>
    <w:rPr>
      <w:rFonts w:asciiTheme="minorHAnsi" w:eastAsiaTheme="minorHAnsi" w:hAnsiTheme="minorHAnsi" w:cstheme="minorBidi"/>
      <w:sz w:val="22"/>
      <w:szCs w:val="22"/>
    </w:rPr>
  </w:style>
  <w:style w:type="character" w:customStyle="1" w:styleId="af7">
    <w:name w:val="Верхний колонтитул Знак"/>
    <w:basedOn w:val="a0"/>
    <w:link w:val="af6"/>
    <w:uiPriority w:val="99"/>
    <w:rsid w:val="000D4386"/>
  </w:style>
  <w:style w:type="paragraph" w:styleId="21">
    <w:name w:val="Body Text 2"/>
    <w:basedOn w:val="a"/>
    <w:link w:val="22"/>
    <w:uiPriority w:val="99"/>
    <w:rsid w:val="000D4386"/>
    <w:pPr>
      <w:spacing w:after="120" w:line="480" w:lineRule="auto"/>
    </w:pPr>
    <w:rPr>
      <w:lang w:eastAsia="ru-RU"/>
    </w:rPr>
  </w:style>
  <w:style w:type="character" w:customStyle="1" w:styleId="22">
    <w:name w:val="Основной текст 2 Знак"/>
    <w:basedOn w:val="a0"/>
    <w:link w:val="21"/>
    <w:uiPriority w:val="99"/>
    <w:rsid w:val="000D4386"/>
    <w:rPr>
      <w:rFonts w:ascii="Times New Roman" w:eastAsia="Times New Roman" w:hAnsi="Times New Roman" w:cs="Times New Roman"/>
      <w:sz w:val="24"/>
      <w:szCs w:val="24"/>
      <w:lang w:eastAsia="ru-RU"/>
    </w:rPr>
  </w:style>
  <w:style w:type="paragraph" w:styleId="af8">
    <w:name w:val="caption"/>
    <w:basedOn w:val="a"/>
    <w:next w:val="a"/>
    <w:uiPriority w:val="35"/>
    <w:qFormat/>
    <w:rsid w:val="000D4386"/>
    <w:pPr>
      <w:jc w:val="right"/>
    </w:pPr>
    <w:rPr>
      <w:b/>
      <w:snapToGrid w:val="0"/>
      <w:color w:val="000000"/>
      <w:szCs w:val="21"/>
      <w:lang w:eastAsia="ru-RU"/>
    </w:rPr>
  </w:style>
  <w:style w:type="character" w:customStyle="1" w:styleId="af9">
    <w:name w:val="Заголовок Знак"/>
    <w:basedOn w:val="a0"/>
    <w:link w:val="afa"/>
    <w:uiPriority w:val="10"/>
    <w:locked/>
    <w:rsid w:val="000D4386"/>
    <w:rPr>
      <w:b/>
      <w:bCs/>
      <w:sz w:val="28"/>
      <w:szCs w:val="24"/>
    </w:rPr>
  </w:style>
  <w:style w:type="paragraph" w:styleId="afa">
    <w:name w:val="Title"/>
    <w:basedOn w:val="a"/>
    <w:link w:val="af9"/>
    <w:uiPriority w:val="10"/>
    <w:qFormat/>
    <w:rsid w:val="000D4386"/>
    <w:pPr>
      <w:jc w:val="center"/>
    </w:pPr>
    <w:rPr>
      <w:rFonts w:asciiTheme="minorHAnsi" w:eastAsiaTheme="minorHAnsi" w:hAnsiTheme="minorHAnsi" w:cstheme="minorBidi"/>
      <w:b/>
      <w:bCs/>
      <w:sz w:val="28"/>
    </w:rPr>
  </w:style>
  <w:style w:type="character" w:customStyle="1" w:styleId="12">
    <w:name w:val="Заголовок Знак1"/>
    <w:basedOn w:val="a0"/>
    <w:uiPriority w:val="10"/>
    <w:rsid w:val="000D4386"/>
    <w:rPr>
      <w:rFonts w:asciiTheme="majorHAnsi" w:eastAsiaTheme="majorEastAsia" w:hAnsiTheme="majorHAnsi" w:cstheme="majorBidi"/>
      <w:spacing w:val="-10"/>
      <w:kern w:val="28"/>
      <w:sz w:val="56"/>
      <w:szCs w:val="56"/>
    </w:rPr>
  </w:style>
  <w:style w:type="character" w:customStyle="1" w:styleId="13">
    <w:name w:val="Название Знак1"/>
    <w:basedOn w:val="a0"/>
    <w:uiPriority w:val="10"/>
    <w:rsid w:val="000D4386"/>
    <w:rPr>
      <w:rFonts w:asciiTheme="majorHAnsi" w:eastAsiaTheme="majorEastAsia" w:hAnsiTheme="majorHAnsi" w:cstheme="majorBidi"/>
      <w:color w:val="323E4F" w:themeColor="text2" w:themeShade="BF"/>
      <w:spacing w:val="5"/>
      <w:kern w:val="28"/>
      <w:sz w:val="52"/>
      <w:szCs w:val="52"/>
    </w:rPr>
  </w:style>
  <w:style w:type="character" w:customStyle="1" w:styleId="apple-converted-space">
    <w:name w:val="apple-converted-space"/>
    <w:basedOn w:val="a0"/>
    <w:rsid w:val="000D4386"/>
  </w:style>
  <w:style w:type="character" w:styleId="afb">
    <w:name w:val="page number"/>
    <w:basedOn w:val="a0"/>
    <w:rsid w:val="000D4386"/>
  </w:style>
  <w:style w:type="character" w:customStyle="1" w:styleId="afc">
    <w:name w:val="Основной текст_"/>
    <w:basedOn w:val="a0"/>
    <w:link w:val="41"/>
    <w:rsid w:val="000D4386"/>
    <w:rPr>
      <w:rFonts w:ascii="Sylfaen" w:eastAsia="Sylfaen" w:hAnsi="Sylfaen" w:cs="Sylfaen"/>
      <w:spacing w:val="5"/>
      <w:shd w:val="clear" w:color="auto" w:fill="FFFFFF"/>
    </w:rPr>
  </w:style>
  <w:style w:type="paragraph" w:customStyle="1" w:styleId="41">
    <w:name w:val="Основной текст4"/>
    <w:basedOn w:val="a"/>
    <w:link w:val="afc"/>
    <w:rsid w:val="000D4386"/>
    <w:pPr>
      <w:widowControl w:val="0"/>
      <w:shd w:val="clear" w:color="auto" w:fill="FFFFFF"/>
      <w:spacing w:before="360" w:after="540" w:line="322" w:lineRule="exact"/>
    </w:pPr>
    <w:rPr>
      <w:rFonts w:ascii="Sylfaen" w:eastAsia="Sylfaen" w:hAnsi="Sylfaen" w:cs="Sylfaen"/>
      <w:spacing w:val="5"/>
      <w:sz w:val="22"/>
      <w:szCs w:val="22"/>
    </w:rPr>
  </w:style>
  <w:style w:type="character" w:customStyle="1" w:styleId="14">
    <w:name w:val="Основной текст1"/>
    <w:basedOn w:val="afc"/>
    <w:rsid w:val="000D4386"/>
    <w:rPr>
      <w:rFonts w:ascii="Sylfaen" w:eastAsia="Sylfaen" w:hAnsi="Sylfaen" w:cs="Sylfaen"/>
      <w:color w:val="000000"/>
      <w:spacing w:val="5"/>
      <w:w w:val="100"/>
      <w:position w:val="0"/>
      <w:sz w:val="24"/>
      <w:szCs w:val="24"/>
      <w:shd w:val="clear" w:color="auto" w:fill="FFFFFF"/>
      <w:lang w:val="ru-RU"/>
    </w:rPr>
  </w:style>
  <w:style w:type="character" w:customStyle="1" w:styleId="23">
    <w:name w:val="Основной текст2"/>
    <w:basedOn w:val="afc"/>
    <w:rsid w:val="000D4386"/>
    <w:rPr>
      <w:rFonts w:ascii="Sylfaen" w:eastAsia="Sylfaen" w:hAnsi="Sylfaen" w:cs="Sylfaen"/>
      <w:color w:val="000000"/>
      <w:spacing w:val="5"/>
      <w:w w:val="100"/>
      <w:position w:val="0"/>
      <w:sz w:val="24"/>
      <w:szCs w:val="24"/>
      <w:shd w:val="clear" w:color="auto" w:fill="FFFFFF"/>
      <w:lang w:val="ru-RU"/>
    </w:rPr>
  </w:style>
  <w:style w:type="character" w:customStyle="1" w:styleId="33">
    <w:name w:val="Основной текст3"/>
    <w:basedOn w:val="afc"/>
    <w:rsid w:val="000D4386"/>
    <w:rPr>
      <w:rFonts w:ascii="Sylfaen" w:eastAsia="Sylfaen" w:hAnsi="Sylfaen" w:cs="Sylfaen"/>
      <w:color w:val="000000"/>
      <w:spacing w:val="5"/>
      <w:w w:val="100"/>
      <w:position w:val="0"/>
      <w:sz w:val="24"/>
      <w:szCs w:val="24"/>
      <w:shd w:val="clear" w:color="auto" w:fill="FFFFFF"/>
      <w:lang w:val="ru-RU"/>
    </w:rPr>
  </w:style>
  <w:style w:type="table" w:styleId="afd">
    <w:name w:val="Table Grid"/>
    <w:basedOn w:val="a1"/>
    <w:uiPriority w:val="59"/>
    <w:rsid w:val="000D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alloon Text"/>
    <w:basedOn w:val="a"/>
    <w:link w:val="aff"/>
    <w:uiPriority w:val="99"/>
    <w:unhideWhenUsed/>
    <w:rsid w:val="000D4386"/>
    <w:rPr>
      <w:rFonts w:ascii="Tahoma" w:hAnsi="Tahoma" w:cs="Tahoma"/>
      <w:sz w:val="16"/>
      <w:szCs w:val="16"/>
      <w:lang w:eastAsia="ru-RU"/>
    </w:rPr>
  </w:style>
  <w:style w:type="character" w:customStyle="1" w:styleId="aff">
    <w:name w:val="Текст выноски Знак"/>
    <w:basedOn w:val="a0"/>
    <w:link w:val="afe"/>
    <w:uiPriority w:val="99"/>
    <w:rsid w:val="000D4386"/>
    <w:rPr>
      <w:rFonts w:ascii="Tahoma" w:eastAsia="Times New Roman" w:hAnsi="Tahoma" w:cs="Tahoma"/>
      <w:sz w:val="16"/>
      <w:szCs w:val="16"/>
      <w:lang w:eastAsia="ru-RU"/>
    </w:rPr>
  </w:style>
  <w:style w:type="character" w:customStyle="1" w:styleId="24">
    <w:name w:val="Основной текст (2)"/>
    <w:basedOn w:val="a0"/>
    <w:rsid w:val="000D4386"/>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5">
    <w:name w:val="Основной текст (2) + Курсив"/>
    <w:basedOn w:val="a0"/>
    <w:rsid w:val="000D4386"/>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styleId="aff0">
    <w:name w:val="Hyperlink"/>
    <w:basedOn w:val="a0"/>
    <w:uiPriority w:val="99"/>
    <w:unhideWhenUsed/>
    <w:rsid w:val="000D4386"/>
    <w:rPr>
      <w:color w:val="0000FF"/>
      <w:u w:val="single"/>
    </w:rPr>
  </w:style>
  <w:style w:type="paragraph" w:customStyle="1" w:styleId="aff1">
    <w:name w:val="Текст отчета"/>
    <w:basedOn w:val="a"/>
    <w:link w:val="aff2"/>
    <w:autoRedefine/>
    <w:rsid w:val="000D4386"/>
    <w:pPr>
      <w:ind w:firstLine="708"/>
      <w:jc w:val="both"/>
    </w:pPr>
    <w:rPr>
      <w:rFonts w:eastAsia="Calibri"/>
    </w:rPr>
  </w:style>
  <w:style w:type="character" w:customStyle="1" w:styleId="aff2">
    <w:name w:val="Текст отчета Знак"/>
    <w:link w:val="aff1"/>
    <w:rsid w:val="000D4386"/>
    <w:rPr>
      <w:rFonts w:ascii="Times New Roman" w:eastAsia="Calibri" w:hAnsi="Times New Roman" w:cs="Times New Roman"/>
      <w:sz w:val="24"/>
      <w:szCs w:val="24"/>
    </w:rPr>
  </w:style>
  <w:style w:type="paragraph" w:customStyle="1" w:styleId="aff3">
    <w:name w:val="Замещаемый текст"/>
    <w:basedOn w:val="a6"/>
    <w:link w:val="aff4"/>
    <w:autoRedefine/>
    <w:qFormat/>
    <w:rsid w:val="000D4386"/>
    <w:pPr>
      <w:ind w:firstLine="709"/>
      <w:jc w:val="both"/>
    </w:pPr>
    <w:rPr>
      <w:rFonts w:ascii="Times New Roman" w:eastAsia="Times New Roman" w:hAnsi="Times New Roman" w:cs="Times New Roman"/>
      <w:color w:val="A6A6A6"/>
      <w:sz w:val="20"/>
      <w:lang w:eastAsia="ru-RU"/>
    </w:rPr>
  </w:style>
  <w:style w:type="character" w:customStyle="1" w:styleId="aff4">
    <w:name w:val="Замещаемый текст Знак"/>
    <w:link w:val="aff3"/>
    <w:rsid w:val="000D4386"/>
    <w:rPr>
      <w:rFonts w:ascii="Times New Roman" w:eastAsia="Times New Roman" w:hAnsi="Times New Roman" w:cs="Times New Roman"/>
      <w:color w:val="A6A6A6"/>
      <w:sz w:val="20"/>
      <w:lang w:eastAsia="ru-RU"/>
    </w:rPr>
  </w:style>
  <w:style w:type="paragraph" w:styleId="15">
    <w:name w:val="toc 1"/>
    <w:basedOn w:val="a"/>
    <w:next w:val="a"/>
    <w:autoRedefine/>
    <w:uiPriority w:val="39"/>
    <w:rsid w:val="000D4386"/>
    <w:pPr>
      <w:tabs>
        <w:tab w:val="right" w:leader="dot" w:pos="14560"/>
      </w:tabs>
      <w:jc w:val="both"/>
      <w:outlineLvl w:val="0"/>
    </w:pPr>
    <w:rPr>
      <w:rFonts w:eastAsia="Calibri"/>
      <w:bCs/>
      <w:color w:val="FF0000"/>
    </w:rPr>
  </w:style>
  <w:style w:type="paragraph" w:customStyle="1" w:styleId="msonormalmailrucssattributepostfix">
    <w:name w:val="msonormal_mailru_css_attribute_postfix"/>
    <w:basedOn w:val="a"/>
    <w:rsid w:val="000D4386"/>
    <w:pPr>
      <w:spacing w:before="100" w:beforeAutospacing="1" w:after="100" w:afterAutospacing="1"/>
    </w:pPr>
    <w:rPr>
      <w:lang w:eastAsia="ru-RU"/>
    </w:rPr>
  </w:style>
  <w:style w:type="character" w:customStyle="1" w:styleId="currenttext">
    <w:name w:val="current_text"/>
    <w:basedOn w:val="a0"/>
    <w:rsid w:val="000D4386"/>
  </w:style>
  <w:style w:type="character" w:customStyle="1" w:styleId="layout">
    <w:name w:val="layout"/>
    <w:basedOn w:val="a0"/>
    <w:rsid w:val="000D4386"/>
  </w:style>
  <w:style w:type="paragraph" w:customStyle="1" w:styleId="s10">
    <w:name w:val="s_1"/>
    <w:basedOn w:val="a"/>
    <w:rsid w:val="000D4386"/>
    <w:pPr>
      <w:spacing w:before="100" w:beforeAutospacing="1" w:after="100" w:afterAutospacing="1"/>
    </w:pPr>
    <w:rPr>
      <w:lang w:eastAsia="ru-RU"/>
    </w:rPr>
  </w:style>
  <w:style w:type="paragraph" w:customStyle="1" w:styleId="TableParagraph">
    <w:name w:val="Table Paragraph"/>
    <w:basedOn w:val="a"/>
    <w:uiPriority w:val="1"/>
    <w:qFormat/>
    <w:rsid w:val="000D4386"/>
    <w:pPr>
      <w:widowControl w:val="0"/>
      <w:autoSpaceDE w:val="0"/>
      <w:autoSpaceDN w:val="0"/>
      <w:ind w:left="110"/>
      <w:jc w:val="both"/>
    </w:pPr>
    <w:rPr>
      <w:sz w:val="22"/>
      <w:szCs w:val="22"/>
    </w:rPr>
  </w:style>
  <w:style w:type="paragraph" w:customStyle="1" w:styleId="210">
    <w:name w:val="Основной текст 21"/>
    <w:basedOn w:val="a"/>
    <w:link w:val="211"/>
    <w:uiPriority w:val="99"/>
    <w:rsid w:val="000D4386"/>
    <w:pPr>
      <w:suppressAutoHyphens/>
    </w:pPr>
    <w:rPr>
      <w:sz w:val="28"/>
      <w:lang w:eastAsia="ar-SA"/>
    </w:rPr>
  </w:style>
  <w:style w:type="character" w:customStyle="1" w:styleId="211">
    <w:name w:val="Основной текст 21 Знак"/>
    <w:link w:val="210"/>
    <w:uiPriority w:val="99"/>
    <w:rsid w:val="000D4386"/>
    <w:rPr>
      <w:rFonts w:ascii="Times New Roman" w:eastAsia="Times New Roman" w:hAnsi="Times New Roman" w:cs="Times New Roman"/>
      <w:sz w:val="28"/>
      <w:szCs w:val="24"/>
      <w:lang w:eastAsia="ar-SA"/>
    </w:rPr>
  </w:style>
  <w:style w:type="paragraph" w:styleId="34">
    <w:name w:val="List Bullet 3"/>
    <w:basedOn w:val="a"/>
    <w:rsid w:val="000D4386"/>
    <w:pPr>
      <w:tabs>
        <w:tab w:val="num" w:pos="926"/>
        <w:tab w:val="num" w:pos="1800"/>
      </w:tabs>
      <w:ind w:left="926" w:hanging="360"/>
    </w:pPr>
    <w:rPr>
      <w:lang w:eastAsia="ru-RU"/>
    </w:rPr>
  </w:style>
  <w:style w:type="paragraph" w:customStyle="1" w:styleId="xl31">
    <w:name w:val="xl31"/>
    <w:basedOn w:val="a"/>
    <w:uiPriority w:val="99"/>
    <w:rsid w:val="000D4386"/>
    <w:pPr>
      <w:pBdr>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Body1">
    <w:name w:val="Body 1"/>
    <w:uiPriority w:val="99"/>
    <w:rsid w:val="000D4386"/>
    <w:pPr>
      <w:spacing w:after="0" w:line="240" w:lineRule="auto"/>
    </w:pPr>
    <w:rPr>
      <w:rFonts w:ascii="Helvetica" w:eastAsia="Calibri" w:hAnsi="Helvetica" w:cs="Times New Roman"/>
      <w:color w:val="000000"/>
      <w:sz w:val="24"/>
      <w:szCs w:val="20"/>
      <w:lang w:val="en-US" w:eastAsia="ru-RU"/>
    </w:rPr>
  </w:style>
  <w:style w:type="character" w:customStyle="1" w:styleId="aff5">
    <w:name w:val="Текст сноски Знак"/>
    <w:aliases w:val="single space Знак,footnote text Знак"/>
    <w:basedOn w:val="a0"/>
    <w:link w:val="aff6"/>
    <w:semiHidden/>
    <w:rsid w:val="000D4386"/>
    <w:rPr>
      <w:rFonts w:ascii="Times New Roman" w:eastAsia="Times New Roman" w:hAnsi="Times New Roman" w:cs="Times New Roman"/>
      <w:sz w:val="20"/>
      <w:szCs w:val="20"/>
      <w:lang w:eastAsia="ru-RU"/>
    </w:rPr>
  </w:style>
  <w:style w:type="paragraph" w:styleId="aff6">
    <w:name w:val="footnote text"/>
    <w:aliases w:val="single space,footnote text"/>
    <w:basedOn w:val="a"/>
    <w:link w:val="aff5"/>
    <w:semiHidden/>
    <w:rsid w:val="000D4386"/>
    <w:rPr>
      <w:sz w:val="20"/>
      <w:szCs w:val="20"/>
      <w:lang w:eastAsia="ru-RU"/>
    </w:rPr>
  </w:style>
  <w:style w:type="character" w:customStyle="1" w:styleId="16">
    <w:name w:val="Текст сноски Знак1"/>
    <w:basedOn w:val="a0"/>
    <w:uiPriority w:val="99"/>
    <w:semiHidden/>
    <w:rsid w:val="000D4386"/>
    <w:rPr>
      <w:rFonts w:ascii="Times New Roman" w:eastAsia="Times New Roman" w:hAnsi="Times New Roman" w:cs="Times New Roman"/>
      <w:sz w:val="20"/>
      <w:szCs w:val="20"/>
    </w:rPr>
  </w:style>
  <w:style w:type="paragraph" w:customStyle="1" w:styleId="35">
    <w:name w:val="Знак3"/>
    <w:basedOn w:val="a"/>
    <w:rsid w:val="000D4386"/>
    <w:pPr>
      <w:spacing w:line="240" w:lineRule="exact"/>
    </w:pPr>
    <w:rPr>
      <w:rFonts w:ascii="Verdana" w:hAnsi="Verdana"/>
      <w:sz w:val="20"/>
      <w:szCs w:val="20"/>
      <w:lang w:val="en-US"/>
    </w:rPr>
  </w:style>
  <w:style w:type="paragraph" w:customStyle="1" w:styleId="aff7">
    <w:name w:val="Знак"/>
    <w:basedOn w:val="a"/>
    <w:rsid w:val="000D4386"/>
    <w:pPr>
      <w:spacing w:line="240" w:lineRule="exact"/>
    </w:pPr>
    <w:rPr>
      <w:rFonts w:ascii="Verdana" w:hAnsi="Verdana"/>
      <w:sz w:val="20"/>
      <w:szCs w:val="20"/>
      <w:lang w:val="en-US"/>
    </w:rPr>
  </w:style>
  <w:style w:type="paragraph" w:customStyle="1" w:styleId="ConsNormal">
    <w:name w:val="ConsNormal"/>
    <w:rsid w:val="000D43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36">
    <w:name w:val="Знак Знак3"/>
    <w:link w:val="42"/>
    <w:uiPriority w:val="99"/>
    <w:locked/>
    <w:rsid w:val="000D4386"/>
    <w:rPr>
      <w:rFonts w:ascii="Verdana" w:hAnsi="Verdana"/>
      <w:lang w:val="en-US"/>
    </w:rPr>
  </w:style>
  <w:style w:type="paragraph" w:customStyle="1" w:styleId="42">
    <w:name w:val="Знак4"/>
    <w:basedOn w:val="a"/>
    <w:link w:val="36"/>
    <w:uiPriority w:val="99"/>
    <w:rsid w:val="000D4386"/>
    <w:pPr>
      <w:spacing w:line="240" w:lineRule="exact"/>
    </w:pPr>
    <w:rPr>
      <w:rFonts w:ascii="Verdana" w:eastAsiaTheme="minorHAnsi" w:hAnsi="Verdana" w:cstheme="minorBidi"/>
      <w:sz w:val="22"/>
      <w:szCs w:val="22"/>
      <w:lang w:val="en-US"/>
    </w:rPr>
  </w:style>
  <w:style w:type="paragraph" w:styleId="26">
    <w:name w:val="toc 2"/>
    <w:basedOn w:val="a"/>
    <w:next w:val="a"/>
    <w:autoRedefine/>
    <w:uiPriority w:val="39"/>
    <w:rsid w:val="000D4386"/>
    <w:pPr>
      <w:tabs>
        <w:tab w:val="right" w:leader="dot" w:pos="14560"/>
      </w:tabs>
      <w:ind w:left="280"/>
    </w:pPr>
    <w:rPr>
      <w:b/>
    </w:rPr>
  </w:style>
  <w:style w:type="paragraph" w:customStyle="1" w:styleId="aff8">
    <w:name w:val="МОН основной"/>
    <w:basedOn w:val="a"/>
    <w:link w:val="aff9"/>
    <w:rsid w:val="000D4386"/>
    <w:pPr>
      <w:spacing w:line="360" w:lineRule="auto"/>
      <w:ind w:firstLine="709"/>
      <w:jc w:val="both"/>
    </w:pPr>
    <w:rPr>
      <w:sz w:val="28"/>
      <w:lang w:eastAsia="ru-RU"/>
    </w:rPr>
  </w:style>
  <w:style w:type="character" w:customStyle="1" w:styleId="aff9">
    <w:name w:val="МОН основной Знак"/>
    <w:link w:val="aff8"/>
    <w:rsid w:val="000D4386"/>
    <w:rPr>
      <w:rFonts w:ascii="Times New Roman" w:eastAsia="Times New Roman" w:hAnsi="Times New Roman" w:cs="Times New Roman"/>
      <w:sz w:val="28"/>
      <w:szCs w:val="24"/>
      <w:lang w:eastAsia="ru-RU"/>
    </w:rPr>
  </w:style>
  <w:style w:type="paragraph" w:customStyle="1" w:styleId="27">
    <w:name w:val="_Загол 2"/>
    <w:basedOn w:val="5"/>
    <w:rsid w:val="000D4386"/>
    <w:pPr>
      <w:keepNext/>
      <w:widowControl w:val="0"/>
      <w:spacing w:before="0" w:after="0"/>
      <w:ind w:right="-2"/>
      <w:jc w:val="both"/>
    </w:pPr>
    <w:rPr>
      <w:smallCaps w:val="0"/>
      <w:sz w:val="28"/>
      <w:szCs w:val="20"/>
    </w:rPr>
  </w:style>
  <w:style w:type="paragraph" w:customStyle="1" w:styleId="17">
    <w:name w:val="Знак1"/>
    <w:basedOn w:val="a"/>
    <w:rsid w:val="000D4386"/>
    <w:rPr>
      <w:rFonts w:ascii="Verdana" w:hAnsi="Verdana" w:cs="Verdana"/>
      <w:sz w:val="20"/>
      <w:szCs w:val="20"/>
      <w:lang w:val="en-US"/>
    </w:rPr>
  </w:style>
  <w:style w:type="paragraph" w:customStyle="1" w:styleId="18">
    <w:name w:val="Знак Знак Знак Знак1"/>
    <w:basedOn w:val="a"/>
    <w:rsid w:val="000D4386"/>
    <w:pPr>
      <w:spacing w:line="240" w:lineRule="exact"/>
    </w:pPr>
    <w:rPr>
      <w:rFonts w:ascii="Verdana" w:hAnsi="Verdana"/>
      <w:sz w:val="20"/>
      <w:szCs w:val="20"/>
      <w:lang w:val="en-US"/>
    </w:rPr>
  </w:style>
  <w:style w:type="character" w:customStyle="1" w:styleId="28">
    <w:name w:val="Знак Знак2"/>
    <w:rsid w:val="000D4386"/>
    <w:rPr>
      <w:rFonts w:ascii="Arial" w:hAnsi="Arial" w:cs="Arial"/>
      <w:b/>
      <w:bCs/>
      <w:i/>
      <w:iCs/>
      <w:smallCaps/>
      <w:sz w:val="28"/>
      <w:szCs w:val="28"/>
      <w:lang w:val="ru-RU" w:eastAsia="ru-RU" w:bidi="ar-SA"/>
    </w:rPr>
  </w:style>
  <w:style w:type="paragraph" w:customStyle="1" w:styleId="19">
    <w:name w:val="Стиль1"/>
    <w:basedOn w:val="a"/>
    <w:link w:val="1a"/>
    <w:uiPriority w:val="99"/>
    <w:rsid w:val="000D4386"/>
    <w:rPr>
      <w:b/>
      <w:bCs/>
      <w:smallCaps/>
      <w:sz w:val="28"/>
      <w:szCs w:val="20"/>
      <w:lang w:eastAsia="ru-RU"/>
    </w:rPr>
  </w:style>
  <w:style w:type="character" w:customStyle="1" w:styleId="1a">
    <w:name w:val="Стиль1 Знак"/>
    <w:basedOn w:val="a0"/>
    <w:link w:val="19"/>
    <w:uiPriority w:val="99"/>
    <w:locked/>
    <w:rsid w:val="000D4386"/>
    <w:rPr>
      <w:rFonts w:ascii="Times New Roman" w:eastAsia="Times New Roman" w:hAnsi="Times New Roman" w:cs="Times New Roman"/>
      <w:b/>
      <w:bCs/>
      <w:smallCaps/>
      <w:sz w:val="28"/>
      <w:szCs w:val="20"/>
      <w:lang w:eastAsia="ru-RU"/>
    </w:rPr>
  </w:style>
  <w:style w:type="paragraph" w:customStyle="1" w:styleId="29">
    <w:name w:val="Знак Знак Знак Знак2"/>
    <w:basedOn w:val="a"/>
    <w:rsid w:val="000D4386"/>
    <w:pPr>
      <w:spacing w:line="240" w:lineRule="exact"/>
    </w:pPr>
    <w:rPr>
      <w:rFonts w:ascii="Verdana" w:hAnsi="Verdana"/>
      <w:sz w:val="20"/>
      <w:szCs w:val="20"/>
      <w:lang w:val="en-US"/>
    </w:rPr>
  </w:style>
  <w:style w:type="paragraph" w:customStyle="1" w:styleId="1b">
    <w:name w:val="Знак Знак Знак1 Знак Знак Знак Знак Знак Знак Знак Знак Знак Знак Знак Знак Знак"/>
    <w:basedOn w:val="a"/>
    <w:rsid w:val="000D4386"/>
    <w:pPr>
      <w:spacing w:line="240" w:lineRule="exact"/>
    </w:pPr>
    <w:rPr>
      <w:rFonts w:ascii="Verdana" w:hAnsi="Verdana"/>
      <w:sz w:val="20"/>
      <w:szCs w:val="20"/>
      <w:lang w:val="en-US"/>
    </w:rPr>
  </w:style>
  <w:style w:type="paragraph" w:customStyle="1" w:styleId="110">
    <w:name w:val="Знак Знак Знак1 Знак Знак Знак Знак Знак Знак Знак Знак Знак Знак Знак Знак Знак1"/>
    <w:basedOn w:val="a"/>
    <w:rsid w:val="000D4386"/>
    <w:pPr>
      <w:spacing w:line="240" w:lineRule="exact"/>
    </w:pPr>
    <w:rPr>
      <w:rFonts w:ascii="Verdana" w:hAnsi="Verdana"/>
      <w:sz w:val="20"/>
      <w:szCs w:val="20"/>
      <w:lang w:val="en-US"/>
    </w:rPr>
  </w:style>
  <w:style w:type="paragraph" w:styleId="affa">
    <w:name w:val="Document Map"/>
    <w:basedOn w:val="a"/>
    <w:link w:val="affb"/>
    <w:rsid w:val="000D4386"/>
    <w:pPr>
      <w:shd w:val="clear" w:color="auto" w:fill="000080"/>
    </w:pPr>
    <w:rPr>
      <w:rFonts w:ascii="Tahoma" w:hAnsi="Tahoma"/>
      <w:sz w:val="20"/>
      <w:szCs w:val="20"/>
      <w:lang w:eastAsia="ru-RU"/>
    </w:rPr>
  </w:style>
  <w:style w:type="character" w:customStyle="1" w:styleId="affb">
    <w:name w:val="Схема документа Знак"/>
    <w:basedOn w:val="a0"/>
    <w:link w:val="affa"/>
    <w:rsid w:val="000D4386"/>
    <w:rPr>
      <w:rFonts w:ascii="Tahoma" w:eastAsia="Times New Roman" w:hAnsi="Tahoma" w:cs="Times New Roman"/>
      <w:sz w:val="20"/>
      <w:szCs w:val="20"/>
      <w:shd w:val="clear" w:color="auto" w:fill="000080"/>
      <w:lang w:eastAsia="ru-RU"/>
    </w:rPr>
  </w:style>
  <w:style w:type="character" w:styleId="affc">
    <w:name w:val="FollowedHyperlink"/>
    <w:rsid w:val="000D4386"/>
    <w:rPr>
      <w:color w:val="800080"/>
      <w:u w:val="single"/>
    </w:rPr>
  </w:style>
  <w:style w:type="paragraph" w:styleId="affd">
    <w:name w:val="TOC Heading"/>
    <w:basedOn w:val="1"/>
    <w:next w:val="a"/>
    <w:uiPriority w:val="39"/>
    <w:qFormat/>
    <w:rsid w:val="000D4386"/>
    <w:pPr>
      <w:spacing w:before="480" w:line="276" w:lineRule="auto"/>
      <w:outlineLvl w:val="9"/>
    </w:pPr>
    <w:rPr>
      <w:rFonts w:ascii="Cambria" w:eastAsia="Times New Roman" w:hAnsi="Cambria" w:cs="Times New Roman"/>
      <w:b/>
      <w:bCs/>
      <w:color w:val="365F91"/>
      <w:sz w:val="28"/>
      <w:szCs w:val="28"/>
    </w:rPr>
  </w:style>
  <w:style w:type="paragraph" w:customStyle="1" w:styleId="2a">
    <w:name w:val="Знак2"/>
    <w:basedOn w:val="a"/>
    <w:link w:val="1c"/>
    <w:uiPriority w:val="99"/>
    <w:rsid w:val="000D4386"/>
    <w:pPr>
      <w:spacing w:line="240" w:lineRule="exact"/>
    </w:pPr>
    <w:rPr>
      <w:rFonts w:ascii="Verdana" w:hAnsi="Verdana"/>
      <w:sz w:val="20"/>
      <w:szCs w:val="20"/>
      <w:lang w:val="en-US"/>
    </w:rPr>
  </w:style>
  <w:style w:type="character" w:customStyle="1" w:styleId="1c">
    <w:name w:val="Знак Знак1"/>
    <w:link w:val="2a"/>
    <w:uiPriority w:val="99"/>
    <w:rsid w:val="000D4386"/>
    <w:rPr>
      <w:rFonts w:ascii="Verdana" w:eastAsia="Times New Roman" w:hAnsi="Verdana" w:cs="Times New Roman"/>
      <w:sz w:val="20"/>
      <w:szCs w:val="20"/>
      <w:lang w:val="en-US"/>
    </w:rPr>
  </w:style>
  <w:style w:type="character" w:customStyle="1" w:styleId="Bodytext">
    <w:name w:val="Body text_"/>
    <w:rsid w:val="000D4386"/>
    <w:rPr>
      <w:sz w:val="27"/>
      <w:szCs w:val="27"/>
      <w:shd w:val="clear" w:color="auto" w:fill="FFFFFF"/>
    </w:rPr>
  </w:style>
  <w:style w:type="character" w:customStyle="1" w:styleId="affe">
    <w:name w:val="Основной текст + Полужирный"/>
    <w:basedOn w:val="a0"/>
    <w:rsid w:val="000D438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2b">
    <w:name w:val="Body Text Indent 2"/>
    <w:basedOn w:val="a"/>
    <w:link w:val="2c"/>
    <w:rsid w:val="000D4386"/>
    <w:pPr>
      <w:spacing w:after="120" w:line="480" w:lineRule="auto"/>
      <w:ind w:left="283"/>
    </w:pPr>
    <w:rPr>
      <w:sz w:val="28"/>
      <w:szCs w:val="28"/>
      <w:lang w:eastAsia="ru-RU"/>
    </w:rPr>
  </w:style>
  <w:style w:type="character" w:customStyle="1" w:styleId="2c">
    <w:name w:val="Основной текст с отступом 2 Знак"/>
    <w:basedOn w:val="a0"/>
    <w:link w:val="2b"/>
    <w:rsid w:val="000D4386"/>
    <w:rPr>
      <w:rFonts w:ascii="Times New Roman" w:eastAsia="Times New Roman" w:hAnsi="Times New Roman" w:cs="Times New Roman"/>
      <w:sz w:val="28"/>
      <w:szCs w:val="28"/>
      <w:lang w:eastAsia="ru-RU"/>
    </w:rPr>
  </w:style>
  <w:style w:type="paragraph" w:customStyle="1" w:styleId="ConsNonformat">
    <w:name w:val="ConsNonformat"/>
    <w:rsid w:val="000D4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f">
    <w:name w:val="Plain Text"/>
    <w:basedOn w:val="a"/>
    <w:link w:val="afff0"/>
    <w:uiPriority w:val="99"/>
    <w:rsid w:val="000D4386"/>
    <w:rPr>
      <w:rFonts w:ascii="Courier New" w:hAnsi="Courier New" w:cs="Courier New"/>
      <w:sz w:val="20"/>
      <w:szCs w:val="20"/>
      <w:lang w:eastAsia="ru-RU"/>
    </w:rPr>
  </w:style>
  <w:style w:type="character" w:customStyle="1" w:styleId="afff0">
    <w:name w:val="Текст Знак"/>
    <w:basedOn w:val="a0"/>
    <w:link w:val="afff"/>
    <w:uiPriority w:val="99"/>
    <w:rsid w:val="000D4386"/>
    <w:rPr>
      <w:rFonts w:ascii="Courier New" w:eastAsia="Times New Roman" w:hAnsi="Courier New" w:cs="Courier New"/>
      <w:sz w:val="20"/>
      <w:szCs w:val="20"/>
      <w:lang w:eastAsia="ru-RU"/>
    </w:rPr>
  </w:style>
  <w:style w:type="paragraph" w:customStyle="1" w:styleId="1d">
    <w:name w:val="Текст1"/>
    <w:basedOn w:val="a"/>
    <w:rsid w:val="000D4386"/>
    <w:pPr>
      <w:widowControl w:val="0"/>
    </w:pPr>
    <w:rPr>
      <w:rFonts w:ascii="Courier New" w:hAnsi="Courier New" w:cs="Courier New"/>
      <w:sz w:val="20"/>
      <w:szCs w:val="20"/>
      <w:lang w:eastAsia="ru-RU"/>
    </w:rPr>
  </w:style>
  <w:style w:type="paragraph" w:styleId="HTML">
    <w:name w:val="HTML Preformatted"/>
    <w:basedOn w:val="a"/>
    <w:link w:val="HTML0"/>
    <w:rsid w:val="000D43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0D4386"/>
    <w:rPr>
      <w:rFonts w:ascii="Courier New" w:eastAsia="Times New Roman" w:hAnsi="Courier New" w:cs="Courier New"/>
      <w:sz w:val="20"/>
      <w:szCs w:val="20"/>
      <w:lang w:eastAsia="ru-RU"/>
    </w:rPr>
  </w:style>
  <w:style w:type="character" w:customStyle="1" w:styleId="oddtlanswer">
    <w:name w:val="oddtlanswer"/>
    <w:basedOn w:val="a0"/>
    <w:rsid w:val="000D4386"/>
  </w:style>
  <w:style w:type="paragraph" w:styleId="37">
    <w:name w:val="Body Text Indent 3"/>
    <w:basedOn w:val="a"/>
    <w:link w:val="38"/>
    <w:rsid w:val="000D4386"/>
    <w:pPr>
      <w:spacing w:after="120"/>
      <w:ind w:left="283"/>
    </w:pPr>
    <w:rPr>
      <w:sz w:val="16"/>
      <w:szCs w:val="16"/>
      <w:lang w:eastAsia="ru-RU"/>
    </w:rPr>
  </w:style>
  <w:style w:type="character" w:customStyle="1" w:styleId="38">
    <w:name w:val="Основной текст с отступом 3 Знак"/>
    <w:basedOn w:val="a0"/>
    <w:link w:val="37"/>
    <w:rsid w:val="000D4386"/>
    <w:rPr>
      <w:rFonts w:ascii="Times New Roman" w:eastAsia="Times New Roman" w:hAnsi="Times New Roman" w:cs="Times New Roman"/>
      <w:sz w:val="16"/>
      <w:szCs w:val="16"/>
      <w:lang w:eastAsia="ru-RU"/>
    </w:rPr>
  </w:style>
  <w:style w:type="paragraph" w:customStyle="1" w:styleId="1e">
    <w:name w:val="Обычный1"/>
    <w:rsid w:val="000D4386"/>
    <w:pPr>
      <w:spacing w:after="0" w:line="240" w:lineRule="auto"/>
      <w:ind w:left="2800"/>
    </w:pPr>
    <w:rPr>
      <w:rFonts w:ascii="Times New Roman" w:eastAsia="Times New Roman" w:hAnsi="Times New Roman" w:cs="Times New Roman"/>
      <w:snapToGrid w:val="0"/>
      <w:sz w:val="24"/>
      <w:szCs w:val="20"/>
      <w:lang w:eastAsia="ru-RU"/>
    </w:rPr>
  </w:style>
  <w:style w:type="paragraph" w:customStyle="1" w:styleId="afff1">
    <w:name w:val="Знак Знак Знак Знак Знак Знак Знак Знак Знак Знак"/>
    <w:basedOn w:val="a"/>
    <w:rsid w:val="000D4386"/>
    <w:pPr>
      <w:spacing w:line="240" w:lineRule="exact"/>
    </w:pPr>
    <w:rPr>
      <w:rFonts w:ascii="Verdana" w:hAnsi="Verdana"/>
      <w:sz w:val="20"/>
      <w:szCs w:val="20"/>
      <w:lang w:val="en-US"/>
    </w:rPr>
  </w:style>
  <w:style w:type="character" w:customStyle="1" w:styleId="rvts16">
    <w:name w:val="rvts16"/>
    <w:rsid w:val="000D4386"/>
    <w:rPr>
      <w:rFonts w:ascii="Arial" w:hAnsi="Arial" w:cs="Arial" w:hint="default"/>
      <w:b w:val="0"/>
      <w:bCs w:val="0"/>
      <w:i w:val="0"/>
      <w:iCs w:val="0"/>
      <w:strike w:val="0"/>
      <w:dstrike w:val="0"/>
      <w:color w:val="000000"/>
      <w:sz w:val="20"/>
      <w:szCs w:val="20"/>
      <w:u w:val="none"/>
      <w:effect w:val="none"/>
    </w:rPr>
  </w:style>
  <w:style w:type="paragraph" w:customStyle="1" w:styleId="1f">
    <w:name w:val="Без интервала1"/>
    <w:rsid w:val="000D4386"/>
    <w:pPr>
      <w:spacing w:after="0" w:line="240" w:lineRule="auto"/>
    </w:pPr>
    <w:rPr>
      <w:rFonts w:ascii="Calibri" w:eastAsia="Times New Roman" w:hAnsi="Calibri" w:cs="Calibri"/>
    </w:rPr>
  </w:style>
  <w:style w:type="paragraph" w:customStyle="1" w:styleId="ConsPlusTitle">
    <w:name w:val="ConsPlusTitle"/>
    <w:rsid w:val="000D43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rsid w:val="000D43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0D4386"/>
    <w:pPr>
      <w:spacing w:before="100" w:beforeAutospacing="1" w:after="100" w:afterAutospacing="1"/>
    </w:pPr>
    <w:rPr>
      <w:color w:val="000000"/>
      <w:sz w:val="22"/>
      <w:szCs w:val="22"/>
      <w:lang w:eastAsia="ru-RU"/>
    </w:rPr>
  </w:style>
  <w:style w:type="character" w:customStyle="1" w:styleId="TitleChar">
    <w:name w:val="Title Char"/>
    <w:locked/>
    <w:rsid w:val="000D4386"/>
    <w:rPr>
      <w:rFonts w:ascii="Calibri" w:eastAsia="Calibri" w:hAnsi="Calibri"/>
      <w:sz w:val="28"/>
      <w:szCs w:val="28"/>
      <w:lang w:val="ru-RU" w:eastAsia="ru-RU" w:bidi="ar-SA"/>
    </w:rPr>
  </w:style>
  <w:style w:type="character" w:customStyle="1" w:styleId="180">
    <w:name w:val="Знак Знак18"/>
    <w:locked/>
    <w:rsid w:val="000D4386"/>
    <w:rPr>
      <w:b/>
      <w:sz w:val="28"/>
      <w:lang w:val="ru-RU" w:eastAsia="ru-RU" w:bidi="ar-SA"/>
    </w:rPr>
  </w:style>
  <w:style w:type="character" w:customStyle="1" w:styleId="150">
    <w:name w:val="Знак Знак15"/>
    <w:locked/>
    <w:rsid w:val="000D4386"/>
    <w:rPr>
      <w:b/>
      <w:bCs/>
      <w:sz w:val="28"/>
      <w:szCs w:val="28"/>
      <w:lang w:val="ru-RU" w:eastAsia="ru-RU" w:bidi="ar-SA"/>
    </w:rPr>
  </w:style>
  <w:style w:type="character" w:customStyle="1" w:styleId="140">
    <w:name w:val="Знак Знак14"/>
    <w:locked/>
    <w:rsid w:val="000D4386"/>
    <w:rPr>
      <w:sz w:val="24"/>
      <w:lang w:val="ru-RU" w:eastAsia="ru-RU" w:bidi="ar-SA"/>
    </w:rPr>
  </w:style>
  <w:style w:type="paragraph" w:styleId="afff2">
    <w:name w:val="List Number"/>
    <w:basedOn w:val="a"/>
    <w:rsid w:val="000D4386"/>
    <w:pPr>
      <w:tabs>
        <w:tab w:val="num" w:pos="747"/>
      </w:tabs>
      <w:spacing w:after="20" w:line="360" w:lineRule="auto"/>
      <w:ind w:left="747" w:hanging="180"/>
      <w:jc w:val="both"/>
    </w:pPr>
    <w:rPr>
      <w:sz w:val="28"/>
      <w:szCs w:val="20"/>
      <w:lang w:eastAsia="ru-RU"/>
    </w:rPr>
  </w:style>
  <w:style w:type="paragraph" w:styleId="2d">
    <w:name w:val="List Bullet 2"/>
    <w:basedOn w:val="a"/>
    <w:autoRedefine/>
    <w:rsid w:val="000D4386"/>
    <w:pPr>
      <w:jc w:val="center"/>
    </w:pPr>
    <w:rPr>
      <w:b/>
      <w:sz w:val="20"/>
      <w:szCs w:val="20"/>
      <w:lang w:eastAsia="ru-RU"/>
    </w:rPr>
  </w:style>
  <w:style w:type="character" w:customStyle="1" w:styleId="61">
    <w:name w:val="Знак Знак6"/>
    <w:locked/>
    <w:rsid w:val="000D4386"/>
    <w:rPr>
      <w:sz w:val="28"/>
      <w:lang w:bidi="ar-SA"/>
    </w:rPr>
  </w:style>
  <w:style w:type="character" w:customStyle="1" w:styleId="afff3">
    <w:name w:val="МОН Знак"/>
    <w:link w:val="afff4"/>
    <w:locked/>
    <w:rsid w:val="000D4386"/>
    <w:rPr>
      <w:sz w:val="28"/>
    </w:rPr>
  </w:style>
  <w:style w:type="paragraph" w:customStyle="1" w:styleId="afff4">
    <w:name w:val="МОН"/>
    <w:basedOn w:val="a"/>
    <w:link w:val="afff3"/>
    <w:rsid w:val="000D4386"/>
    <w:pPr>
      <w:spacing w:line="360" w:lineRule="auto"/>
      <w:ind w:firstLine="709"/>
      <w:jc w:val="both"/>
    </w:pPr>
    <w:rPr>
      <w:rFonts w:asciiTheme="minorHAnsi" w:eastAsiaTheme="minorHAnsi" w:hAnsiTheme="minorHAnsi" w:cstheme="minorBidi"/>
      <w:sz w:val="28"/>
      <w:szCs w:val="22"/>
    </w:rPr>
  </w:style>
  <w:style w:type="paragraph" w:customStyle="1" w:styleId="contentheader2cols">
    <w:name w:val="contentheader2cols"/>
    <w:basedOn w:val="a"/>
    <w:rsid w:val="000D4386"/>
    <w:pPr>
      <w:spacing w:before="60"/>
      <w:ind w:left="300"/>
    </w:pPr>
    <w:rPr>
      <w:b/>
      <w:bCs/>
      <w:color w:val="3560A7"/>
      <w:sz w:val="26"/>
      <w:szCs w:val="26"/>
      <w:lang w:eastAsia="ru-RU"/>
    </w:rPr>
  </w:style>
  <w:style w:type="paragraph" w:customStyle="1" w:styleId="afff5">
    <w:name w:val="Содержимое таблицы"/>
    <w:basedOn w:val="a"/>
    <w:rsid w:val="000D4386"/>
    <w:pPr>
      <w:suppressLineNumbers/>
      <w:suppressAutoHyphens/>
    </w:pPr>
    <w:rPr>
      <w:lang w:eastAsia="ar-SA"/>
    </w:rPr>
  </w:style>
  <w:style w:type="paragraph" w:customStyle="1" w:styleId="1f0">
    <w:name w:val="Верхний колонтитул1"/>
    <w:basedOn w:val="a"/>
    <w:rsid w:val="000D4386"/>
    <w:pPr>
      <w:suppressAutoHyphens/>
      <w:ind w:left="343"/>
      <w:jc w:val="center"/>
    </w:pPr>
    <w:rPr>
      <w:rFonts w:ascii="Arial" w:hAnsi="Arial" w:cs="Arial"/>
      <w:b/>
      <w:bCs/>
      <w:color w:val="3560A7"/>
      <w:lang w:eastAsia="ar-SA"/>
    </w:rPr>
  </w:style>
  <w:style w:type="paragraph" w:customStyle="1" w:styleId="Postan">
    <w:name w:val="Postan"/>
    <w:basedOn w:val="a"/>
    <w:rsid w:val="000D4386"/>
    <w:pPr>
      <w:jc w:val="center"/>
    </w:pPr>
    <w:rPr>
      <w:sz w:val="28"/>
      <w:szCs w:val="20"/>
      <w:lang w:eastAsia="ru-RU"/>
    </w:rPr>
  </w:style>
  <w:style w:type="paragraph" w:customStyle="1" w:styleId="consnormal0">
    <w:name w:val="consnormal"/>
    <w:basedOn w:val="a"/>
    <w:rsid w:val="000D4386"/>
    <w:pPr>
      <w:spacing w:before="75" w:after="75"/>
    </w:pPr>
    <w:rPr>
      <w:rFonts w:ascii="Arial" w:hAnsi="Arial" w:cs="Arial"/>
      <w:color w:val="000000"/>
      <w:sz w:val="20"/>
      <w:szCs w:val="20"/>
      <w:lang w:eastAsia="ru-RU"/>
    </w:rPr>
  </w:style>
  <w:style w:type="paragraph" w:customStyle="1" w:styleId="Web">
    <w:name w:val="Обычный (Web)"/>
    <w:basedOn w:val="a"/>
    <w:rsid w:val="000D4386"/>
    <w:rPr>
      <w:lang w:eastAsia="ru-RU"/>
    </w:rPr>
  </w:style>
  <w:style w:type="paragraph" w:customStyle="1" w:styleId="afff6">
    <w:name w:val="Основной"/>
    <w:basedOn w:val="a"/>
    <w:rsid w:val="000D4386"/>
    <w:pPr>
      <w:spacing w:after="20" w:line="360" w:lineRule="auto"/>
      <w:ind w:firstLine="709"/>
      <w:jc w:val="both"/>
    </w:pPr>
    <w:rPr>
      <w:sz w:val="28"/>
      <w:szCs w:val="20"/>
      <w:lang w:eastAsia="ru-RU"/>
    </w:rPr>
  </w:style>
  <w:style w:type="paragraph" w:customStyle="1" w:styleId="afff7">
    <w:name w:val="Перечень с номером"/>
    <w:basedOn w:val="a8"/>
    <w:rsid w:val="000D4386"/>
    <w:pPr>
      <w:widowControl/>
      <w:tabs>
        <w:tab w:val="num" w:pos="1440"/>
      </w:tabs>
      <w:autoSpaceDE/>
      <w:autoSpaceDN/>
      <w:spacing w:before="120"/>
      <w:ind w:left="1440" w:hanging="360"/>
      <w:jc w:val="both"/>
    </w:pPr>
    <w:rPr>
      <w:lang w:val="ru-RU" w:eastAsia="ru-RU"/>
    </w:rPr>
  </w:style>
  <w:style w:type="paragraph" w:customStyle="1" w:styleId="afff8">
    <w:name w:val="ФЦПРО_раздел"/>
    <w:basedOn w:val="a"/>
    <w:rsid w:val="000D4386"/>
    <w:pPr>
      <w:keepNext/>
      <w:tabs>
        <w:tab w:val="num" w:pos="1620"/>
      </w:tabs>
      <w:spacing w:before="240" w:line="360" w:lineRule="auto"/>
      <w:ind w:left="1620" w:hanging="720"/>
      <w:outlineLvl w:val="0"/>
    </w:pPr>
    <w:rPr>
      <w:rFonts w:cs="Arial"/>
      <w:b/>
      <w:bCs/>
      <w:kern w:val="32"/>
      <w:sz w:val="32"/>
      <w:szCs w:val="32"/>
      <w:lang w:eastAsia="ru-RU"/>
    </w:rPr>
  </w:style>
  <w:style w:type="paragraph" w:customStyle="1" w:styleId="afff9">
    <w:name w:val="Простой"/>
    <w:basedOn w:val="a"/>
    <w:rsid w:val="000D4386"/>
    <w:rPr>
      <w:spacing w:val="-5"/>
      <w:sz w:val="20"/>
      <w:szCs w:val="20"/>
    </w:rPr>
  </w:style>
  <w:style w:type="paragraph" w:customStyle="1" w:styleId="111">
    <w:name w:val="ФЦПРО_раздел11"/>
    <w:basedOn w:val="a"/>
    <w:next w:val="a"/>
    <w:rsid w:val="000D4386"/>
    <w:pPr>
      <w:keepNext/>
      <w:tabs>
        <w:tab w:val="num" w:pos="0"/>
        <w:tab w:val="left" w:pos="737"/>
      </w:tabs>
      <w:spacing w:before="240" w:after="240" w:line="360" w:lineRule="auto"/>
      <w:ind w:left="750" w:hanging="465"/>
      <w:outlineLvl w:val="0"/>
    </w:pPr>
    <w:rPr>
      <w:rFonts w:cs="Arial"/>
      <w:b/>
      <w:bCs/>
      <w:kern w:val="32"/>
      <w:sz w:val="28"/>
      <w:lang w:eastAsia="ru-RU"/>
    </w:rPr>
  </w:style>
  <w:style w:type="paragraph" w:customStyle="1" w:styleId="2e">
    <w:name w:val="Знак Знак2 Знак"/>
    <w:basedOn w:val="a"/>
    <w:rsid w:val="000D4386"/>
    <w:pPr>
      <w:spacing w:line="240" w:lineRule="exact"/>
    </w:pPr>
    <w:rPr>
      <w:rFonts w:ascii="Verdana" w:hAnsi="Verdana"/>
      <w:sz w:val="20"/>
      <w:szCs w:val="20"/>
      <w:lang w:val="en-US"/>
    </w:rPr>
  </w:style>
  <w:style w:type="paragraph" w:customStyle="1" w:styleId="msonormalcxspmiddle">
    <w:name w:val="msonormalcxspmiddle"/>
    <w:basedOn w:val="a"/>
    <w:rsid w:val="000D4386"/>
    <w:pPr>
      <w:spacing w:before="100" w:beforeAutospacing="1" w:after="100" w:afterAutospacing="1"/>
    </w:pPr>
    <w:rPr>
      <w:lang w:eastAsia="ru-RU"/>
    </w:rPr>
  </w:style>
  <w:style w:type="paragraph" w:customStyle="1" w:styleId="msonormalcxspmiddlecxspmiddle">
    <w:name w:val="msonormalcxspmiddlecxspmiddle"/>
    <w:basedOn w:val="a"/>
    <w:rsid w:val="000D4386"/>
    <w:pPr>
      <w:spacing w:before="100" w:beforeAutospacing="1" w:after="100" w:afterAutospacing="1"/>
    </w:pPr>
    <w:rPr>
      <w:lang w:eastAsia="ru-RU"/>
    </w:rPr>
  </w:style>
  <w:style w:type="paragraph" w:customStyle="1" w:styleId="msonormalcxspmiddlecxsplast">
    <w:name w:val="msonormalcxspmiddlecxsplast"/>
    <w:basedOn w:val="a"/>
    <w:rsid w:val="000D4386"/>
    <w:pPr>
      <w:spacing w:before="100" w:beforeAutospacing="1" w:after="100" w:afterAutospacing="1"/>
    </w:pPr>
    <w:rPr>
      <w:lang w:eastAsia="ru-RU"/>
    </w:rPr>
  </w:style>
  <w:style w:type="character" w:customStyle="1" w:styleId="170">
    <w:name w:val="Знак Знак17"/>
    <w:locked/>
    <w:rsid w:val="000D4386"/>
    <w:rPr>
      <w:rFonts w:ascii="Arial" w:hAnsi="Arial" w:cs="Arial"/>
      <w:b/>
      <w:bCs/>
      <w:i/>
      <w:iCs/>
      <w:sz w:val="28"/>
      <w:szCs w:val="28"/>
      <w:lang w:val="ru-RU" w:eastAsia="ru-RU" w:bidi="ar-SA"/>
    </w:rPr>
  </w:style>
  <w:style w:type="paragraph" w:customStyle="1" w:styleId="consplustitle0">
    <w:name w:val="consplustitle"/>
    <w:basedOn w:val="a"/>
    <w:rsid w:val="000D4386"/>
    <w:pPr>
      <w:spacing w:before="100" w:beforeAutospacing="1" w:after="100" w:afterAutospacing="1"/>
    </w:pPr>
    <w:rPr>
      <w:lang w:eastAsia="ru-RU"/>
    </w:rPr>
  </w:style>
  <w:style w:type="paragraph" w:customStyle="1" w:styleId="1f1">
    <w:name w:val="Абзац списка1"/>
    <w:basedOn w:val="a"/>
    <w:rsid w:val="000D4386"/>
    <w:pPr>
      <w:spacing w:after="180"/>
      <w:ind w:left="720" w:hanging="288"/>
    </w:pPr>
    <w:rPr>
      <w:rFonts w:ascii="Calibri" w:hAnsi="Calibri"/>
      <w:color w:val="283138"/>
      <w:sz w:val="22"/>
      <w:szCs w:val="22"/>
    </w:rPr>
  </w:style>
  <w:style w:type="paragraph" w:customStyle="1" w:styleId="printc">
    <w:name w:val="printc"/>
    <w:basedOn w:val="a"/>
    <w:rsid w:val="000D4386"/>
    <w:pPr>
      <w:spacing w:before="144" w:after="288"/>
      <w:jc w:val="center"/>
    </w:pPr>
    <w:rPr>
      <w:lang w:eastAsia="ru-RU"/>
    </w:rPr>
  </w:style>
  <w:style w:type="character" w:customStyle="1" w:styleId="9">
    <w:name w:val="Знак Знак9"/>
    <w:locked/>
    <w:rsid w:val="000D4386"/>
    <w:rPr>
      <w:b/>
      <w:bCs/>
      <w:sz w:val="28"/>
      <w:szCs w:val="24"/>
      <w:lang w:val="ru-RU" w:eastAsia="ru-RU" w:bidi="ar-SA"/>
    </w:rPr>
  </w:style>
  <w:style w:type="character" w:styleId="afffa">
    <w:name w:val="line number"/>
    <w:basedOn w:val="a0"/>
    <w:rsid w:val="000D4386"/>
  </w:style>
  <w:style w:type="paragraph" w:customStyle="1" w:styleId="tex2st">
    <w:name w:val="tex2st"/>
    <w:basedOn w:val="a"/>
    <w:uiPriority w:val="99"/>
    <w:rsid w:val="000D4386"/>
    <w:pPr>
      <w:suppressAutoHyphens/>
      <w:spacing w:before="280" w:after="280"/>
    </w:pPr>
    <w:rPr>
      <w:lang w:eastAsia="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0D4386"/>
    <w:pPr>
      <w:spacing w:after="120" w:line="480" w:lineRule="atLeast"/>
    </w:pPr>
    <w:rPr>
      <w:rFonts w:eastAsia="Calibri"/>
      <w:lang w:eastAsia="ru-RU"/>
    </w:rPr>
  </w:style>
  <w:style w:type="paragraph" w:customStyle="1" w:styleId="2f">
    <w:name w:val="Абзац списка2"/>
    <w:basedOn w:val="a"/>
    <w:rsid w:val="000D4386"/>
    <w:pPr>
      <w:spacing w:after="180"/>
      <w:ind w:left="720" w:hanging="288"/>
    </w:pPr>
    <w:rPr>
      <w:rFonts w:ascii="Calibri" w:hAnsi="Calibri"/>
      <w:color w:val="283138"/>
      <w:sz w:val="22"/>
      <w:szCs w:val="22"/>
    </w:rPr>
  </w:style>
  <w:style w:type="character" w:customStyle="1" w:styleId="2f0">
    <w:name w:val="Основной текст (2)_"/>
    <w:basedOn w:val="a0"/>
    <w:rsid w:val="000D4386"/>
    <w:rPr>
      <w:rFonts w:ascii="Times New Roman" w:eastAsia="Times New Roman" w:hAnsi="Times New Roman"/>
      <w:spacing w:val="6"/>
      <w:sz w:val="21"/>
      <w:szCs w:val="21"/>
      <w:shd w:val="clear" w:color="auto" w:fill="FFFFFF"/>
    </w:rPr>
  </w:style>
  <w:style w:type="character" w:customStyle="1" w:styleId="0pt">
    <w:name w:val="Основной текст + Полужирный;Курсив;Интервал 0 pt"/>
    <w:basedOn w:val="afc"/>
    <w:rsid w:val="000D4386"/>
    <w:rPr>
      <w:rFonts w:ascii="Times New Roman" w:eastAsia="Times New Roman" w:hAnsi="Times New Roman" w:cs="Times New Roman"/>
      <w:b/>
      <w:bCs/>
      <w:i/>
      <w:iCs/>
      <w:smallCaps w:val="0"/>
      <w:strike w:val="0"/>
      <w:color w:val="000000"/>
      <w:spacing w:val="-14"/>
      <w:w w:val="100"/>
      <w:position w:val="0"/>
      <w:sz w:val="21"/>
      <w:szCs w:val="21"/>
      <w:u w:val="none"/>
      <w:shd w:val="clear" w:color="auto" w:fill="FFFFFF"/>
      <w:lang w:val="ru-RU"/>
    </w:rPr>
  </w:style>
  <w:style w:type="character" w:customStyle="1" w:styleId="2f1">
    <w:name w:val="Заголовок №2_"/>
    <w:basedOn w:val="a0"/>
    <w:link w:val="2f2"/>
    <w:rsid w:val="000D4386"/>
    <w:rPr>
      <w:rFonts w:ascii="Times New Roman" w:eastAsia="Times New Roman" w:hAnsi="Times New Roman"/>
      <w:b/>
      <w:bCs/>
      <w:shd w:val="clear" w:color="auto" w:fill="FFFFFF"/>
    </w:rPr>
  </w:style>
  <w:style w:type="paragraph" w:customStyle="1" w:styleId="2f2">
    <w:name w:val="Заголовок №2"/>
    <w:basedOn w:val="a"/>
    <w:link w:val="2f1"/>
    <w:rsid w:val="000D4386"/>
    <w:pPr>
      <w:widowControl w:val="0"/>
      <w:shd w:val="clear" w:color="auto" w:fill="FFFFFF"/>
      <w:spacing w:before="240" w:line="278" w:lineRule="exact"/>
      <w:outlineLvl w:val="1"/>
    </w:pPr>
    <w:rPr>
      <w:rFonts w:cstheme="minorBidi"/>
      <w:b/>
      <w:bCs/>
      <w:sz w:val="22"/>
      <w:szCs w:val="22"/>
    </w:rPr>
  </w:style>
  <w:style w:type="character" w:customStyle="1" w:styleId="CharAttribute501">
    <w:name w:val="CharAttribute501"/>
    <w:uiPriority w:val="99"/>
    <w:rsid w:val="000D4386"/>
    <w:rPr>
      <w:rFonts w:ascii="Times New Roman" w:eastAsia="Times New Roman"/>
      <w:i/>
      <w:sz w:val="28"/>
      <w:u w:val="single"/>
    </w:rPr>
  </w:style>
  <w:style w:type="paragraph" w:customStyle="1" w:styleId="ParaAttribute38">
    <w:name w:val="ParaAttribute38"/>
    <w:rsid w:val="000D4386"/>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0D4386"/>
    <w:rPr>
      <w:rFonts w:ascii="Times New Roman" w:eastAsia="Times New Roman"/>
      <w:i/>
      <w:sz w:val="28"/>
    </w:rPr>
  </w:style>
  <w:style w:type="character" w:customStyle="1" w:styleId="c17">
    <w:name w:val="c17"/>
    <w:basedOn w:val="a0"/>
    <w:uiPriority w:val="99"/>
    <w:rsid w:val="000D4386"/>
    <w:rPr>
      <w:rFonts w:cs="Times New Roman"/>
    </w:rPr>
  </w:style>
  <w:style w:type="paragraph" w:customStyle="1" w:styleId="c65">
    <w:name w:val="c65"/>
    <w:basedOn w:val="a"/>
    <w:uiPriority w:val="99"/>
    <w:rsid w:val="000D4386"/>
    <w:pPr>
      <w:spacing w:before="100" w:beforeAutospacing="1" w:after="100" w:afterAutospacing="1"/>
    </w:pPr>
    <w:rPr>
      <w:lang w:eastAsia="ru-RU"/>
    </w:rPr>
  </w:style>
  <w:style w:type="character" w:customStyle="1" w:styleId="c33">
    <w:name w:val="c33"/>
    <w:basedOn w:val="a0"/>
    <w:uiPriority w:val="99"/>
    <w:rsid w:val="000D4386"/>
    <w:rPr>
      <w:rFonts w:cs="Times New Roman"/>
    </w:rPr>
  </w:style>
  <w:style w:type="paragraph" w:customStyle="1" w:styleId="c15">
    <w:name w:val="c15"/>
    <w:basedOn w:val="a"/>
    <w:uiPriority w:val="99"/>
    <w:rsid w:val="000D4386"/>
    <w:pPr>
      <w:spacing w:before="100" w:beforeAutospacing="1" w:after="100" w:afterAutospacing="1"/>
    </w:pPr>
    <w:rPr>
      <w:lang w:eastAsia="ru-RU"/>
    </w:rPr>
  </w:style>
  <w:style w:type="character" w:customStyle="1" w:styleId="c19">
    <w:name w:val="c19"/>
    <w:basedOn w:val="a0"/>
    <w:uiPriority w:val="99"/>
    <w:rsid w:val="000D4386"/>
    <w:rPr>
      <w:rFonts w:cs="Times New Roman"/>
    </w:rPr>
  </w:style>
  <w:style w:type="paragraph" w:customStyle="1" w:styleId="c29">
    <w:name w:val="c29"/>
    <w:basedOn w:val="a"/>
    <w:uiPriority w:val="99"/>
    <w:rsid w:val="000D4386"/>
    <w:pPr>
      <w:spacing w:before="100" w:beforeAutospacing="1" w:after="100" w:afterAutospacing="1"/>
    </w:pPr>
    <w:rPr>
      <w:lang w:eastAsia="ru-RU"/>
    </w:rPr>
  </w:style>
  <w:style w:type="paragraph" w:customStyle="1" w:styleId="c11">
    <w:name w:val="c11"/>
    <w:basedOn w:val="a"/>
    <w:uiPriority w:val="99"/>
    <w:rsid w:val="000D4386"/>
    <w:pPr>
      <w:spacing w:before="100" w:beforeAutospacing="1" w:after="100" w:afterAutospacing="1"/>
    </w:pPr>
    <w:rPr>
      <w:lang w:eastAsia="ru-RU"/>
    </w:rPr>
  </w:style>
  <w:style w:type="paragraph" w:customStyle="1" w:styleId="c21">
    <w:name w:val="c21"/>
    <w:basedOn w:val="a"/>
    <w:uiPriority w:val="99"/>
    <w:rsid w:val="000D4386"/>
    <w:pPr>
      <w:spacing w:before="100" w:beforeAutospacing="1" w:after="100" w:afterAutospacing="1"/>
    </w:pPr>
    <w:rPr>
      <w:lang w:eastAsia="ru-RU"/>
    </w:rPr>
  </w:style>
  <w:style w:type="character" w:customStyle="1" w:styleId="c18">
    <w:name w:val="c18"/>
    <w:basedOn w:val="a0"/>
    <w:uiPriority w:val="99"/>
    <w:rsid w:val="000D4386"/>
    <w:rPr>
      <w:rFonts w:cs="Times New Roman"/>
    </w:rPr>
  </w:style>
  <w:style w:type="character" w:customStyle="1" w:styleId="hl-obj">
    <w:name w:val="hl-obj"/>
    <w:basedOn w:val="a0"/>
    <w:rsid w:val="000D4386"/>
  </w:style>
  <w:style w:type="character" w:customStyle="1" w:styleId="FontStyle14">
    <w:name w:val="Font Style14"/>
    <w:rsid w:val="000D4386"/>
    <w:rPr>
      <w:rFonts w:ascii="Times New Roman" w:hAnsi="Times New Roman" w:cs="Times New Roman"/>
      <w:sz w:val="22"/>
      <w:szCs w:val="22"/>
    </w:rPr>
  </w:style>
  <w:style w:type="paragraph" w:customStyle="1" w:styleId="Style1">
    <w:name w:val="Style1"/>
    <w:basedOn w:val="a"/>
    <w:rsid w:val="000D4386"/>
    <w:pPr>
      <w:widowControl w:val="0"/>
      <w:autoSpaceDE w:val="0"/>
      <w:autoSpaceDN w:val="0"/>
      <w:adjustRightInd w:val="0"/>
      <w:spacing w:line="324" w:lineRule="exact"/>
      <w:jc w:val="center"/>
    </w:pPr>
    <w:rPr>
      <w:lang w:eastAsia="ru-RU"/>
    </w:rPr>
  </w:style>
  <w:style w:type="paragraph" w:customStyle="1" w:styleId="afffb">
    <w:name w:val="Нормальный (таблица)"/>
    <w:basedOn w:val="a"/>
    <w:next w:val="a"/>
    <w:uiPriority w:val="99"/>
    <w:rsid w:val="000D4386"/>
    <w:pPr>
      <w:widowControl w:val="0"/>
      <w:autoSpaceDE w:val="0"/>
      <w:autoSpaceDN w:val="0"/>
      <w:adjustRightInd w:val="0"/>
      <w:jc w:val="both"/>
    </w:pPr>
    <w:rPr>
      <w:lang w:eastAsia="ru-RU"/>
    </w:rPr>
  </w:style>
  <w:style w:type="character" w:customStyle="1" w:styleId="1f2">
    <w:name w:val="Основной текст Знак1"/>
    <w:uiPriority w:val="99"/>
    <w:rsid w:val="000D4386"/>
    <w:rPr>
      <w:sz w:val="23"/>
      <w:szCs w:val="23"/>
      <w:shd w:val="clear" w:color="auto" w:fill="FFFFFF"/>
    </w:rPr>
  </w:style>
  <w:style w:type="paragraph" w:customStyle="1" w:styleId="sfst">
    <w:name w:val="sfst"/>
    <w:basedOn w:val="a"/>
    <w:rsid w:val="000D4386"/>
    <w:pPr>
      <w:spacing w:before="100" w:beforeAutospacing="1" w:after="100" w:afterAutospacing="1"/>
    </w:pPr>
    <w:rPr>
      <w:lang w:eastAsia="ru-RU"/>
    </w:rPr>
  </w:style>
  <w:style w:type="paragraph" w:customStyle="1" w:styleId="c6">
    <w:name w:val="c6"/>
    <w:basedOn w:val="a"/>
    <w:rsid w:val="0077650D"/>
    <w:pPr>
      <w:spacing w:before="100" w:beforeAutospacing="1" w:after="100" w:afterAutospacing="1"/>
    </w:pPr>
    <w:rPr>
      <w:lang w:eastAsia="ru-RU"/>
    </w:rPr>
  </w:style>
  <w:style w:type="character" w:customStyle="1" w:styleId="39">
    <w:name w:val="Основной текст (3)"/>
    <w:basedOn w:val="a0"/>
    <w:rsid w:val="0077650D"/>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style>
  <w:style w:type="character" w:customStyle="1" w:styleId="312pt0pt">
    <w:name w:val="Основной текст (3) + 12 pt;Интервал 0 pt"/>
    <w:basedOn w:val="a0"/>
    <w:rsid w:val="0077650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14731">
      <w:bodyDiv w:val="1"/>
      <w:marLeft w:val="0"/>
      <w:marRight w:val="0"/>
      <w:marTop w:val="0"/>
      <w:marBottom w:val="0"/>
      <w:divBdr>
        <w:top w:val="none" w:sz="0" w:space="0" w:color="auto"/>
        <w:left w:val="none" w:sz="0" w:space="0" w:color="auto"/>
        <w:bottom w:val="none" w:sz="0" w:space="0" w:color="auto"/>
        <w:right w:val="none" w:sz="0" w:space="0" w:color="auto"/>
      </w:divBdr>
    </w:div>
    <w:div w:id="85747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E5F875666346F6A3BA13E636DA1077"/>
        <w:category>
          <w:name w:val="Общие"/>
          <w:gallery w:val="placeholder"/>
        </w:category>
        <w:types>
          <w:type w:val="bbPlcHdr"/>
        </w:types>
        <w:behaviors>
          <w:behavior w:val="content"/>
        </w:behaviors>
        <w:guid w:val="{9D96CABF-4512-49EF-8CD8-156F821FFD50}"/>
      </w:docPartPr>
      <w:docPartBody>
        <w:p w:rsidR="000E4D96" w:rsidRDefault="0025066B" w:rsidP="0025066B">
          <w:pPr>
            <w:pStyle w:val="C7E5F875666346F6A3BA13E636DA1077"/>
          </w:pPr>
          <w:r>
            <w:rPr>
              <w:rStyle w:val="a3"/>
            </w:rPr>
            <w:t>название проекта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D47"/>
    <w:rsid w:val="000E4D96"/>
    <w:rsid w:val="00125944"/>
    <w:rsid w:val="0025066B"/>
    <w:rsid w:val="003A1D47"/>
    <w:rsid w:val="004609EE"/>
    <w:rsid w:val="00526E33"/>
    <w:rsid w:val="00D5030D"/>
    <w:rsid w:val="00E60722"/>
    <w:rsid w:val="00F70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5066B"/>
    <w:rPr>
      <w:color w:val="808080"/>
    </w:rPr>
  </w:style>
  <w:style w:type="paragraph" w:customStyle="1" w:styleId="136839E2B0C748EDBF2DB94367A8092E">
    <w:name w:val="136839E2B0C748EDBF2DB94367A8092E"/>
    <w:rsid w:val="003A1D47"/>
  </w:style>
  <w:style w:type="paragraph" w:customStyle="1" w:styleId="C7E5F875666346F6A3BA13E636DA1077">
    <w:name w:val="C7E5F875666346F6A3BA13E636DA1077"/>
    <w:rsid w:val="00250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2543</TotalTime>
  <Pages>35</Pages>
  <Words>9345</Words>
  <Characters>53270</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32</cp:revision>
  <dcterms:created xsi:type="dcterms:W3CDTF">2023-02-07T01:31:00Z</dcterms:created>
  <dcterms:modified xsi:type="dcterms:W3CDTF">2023-02-21T08:23:00Z</dcterms:modified>
</cp:coreProperties>
</file>